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F7" w:rsidRPr="00F728BF" w:rsidRDefault="00C65261" w:rsidP="00F728BF">
      <w:pPr>
        <w:jc w:val="center"/>
        <w:rPr>
          <w:b/>
          <w:sz w:val="28"/>
          <w:szCs w:val="28"/>
        </w:rPr>
      </w:pPr>
      <w:bookmarkStart w:id="0" w:name="_Toc176989199"/>
      <w:r w:rsidRPr="00F728BF">
        <w:rPr>
          <w:b/>
          <w:sz w:val="28"/>
          <w:szCs w:val="28"/>
        </w:rPr>
        <w:t>INSTITUTO FEDERAL DE EDUCAÇÃO, CIÊNCIA E TECNOLOGIA SUL-RIO- GRANDENSE - CÂMPUS PASSO FUNDO</w:t>
      </w:r>
      <w:bookmarkEnd w:id="0"/>
    </w:p>
    <w:p w:rsidR="002654F7" w:rsidRDefault="00C65261">
      <w:pPr>
        <w:spacing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DE ESPECIALIZAÇÃO EM GESTÃO NA EDUCAÇÃO BÁSICA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</w:pPr>
    </w:p>
    <w:p w:rsidR="002654F7" w:rsidRDefault="00C65261">
      <w:pPr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ROBERTA APARECIDA BORGES BRITO DALPAZ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C65261">
      <w:pPr>
        <w:spacing w:before="163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DIREITO À ESCOLA PÚBLICA: ANÁLISE E IMPLICAÇÕES PARA A EDUCAÇÃO BRASILEIRA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:rsidR="002654F7" w:rsidRDefault="00C65261" w:rsidP="008C6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PASSO FUNDO</w:t>
      </w:r>
    </w:p>
    <w:p w:rsidR="002654F7" w:rsidRDefault="00C65261">
      <w:pPr>
        <w:spacing w:before="1" w:line="360" w:lineRule="auto"/>
        <w:ind w:right="3"/>
        <w:jc w:val="center"/>
        <w:rPr>
          <w:b/>
          <w:sz w:val="24"/>
          <w:szCs w:val="24"/>
        </w:rPr>
        <w:sectPr w:rsidR="002654F7" w:rsidSect="00A774C0">
          <w:pgSz w:w="11910" w:h="16840"/>
          <w:pgMar w:top="1701" w:right="1418" w:bottom="1701" w:left="1418" w:header="720" w:footer="720" w:gutter="0"/>
          <w:pgNumType w:start="1"/>
          <w:cols w:space="720"/>
          <w:docGrid w:linePitch="299"/>
        </w:sectPr>
      </w:pPr>
      <w:r>
        <w:rPr>
          <w:b/>
          <w:sz w:val="24"/>
          <w:szCs w:val="24"/>
        </w:rPr>
        <w:t>2024</w:t>
      </w:r>
    </w:p>
    <w:p w:rsidR="002654F7" w:rsidRDefault="00C65261">
      <w:pPr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ROBERTA APARECIDA BORGES BRITO DALPAZ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654F7" w:rsidRDefault="00C65261" w:rsidP="008C6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DIREITO À ESCOLA PÚBLICA: ANÁLISE E IMPLICAÇÕES PARA A EDUCAÇÃO BRASILEIRA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C65261">
      <w:pPr>
        <w:pBdr>
          <w:top w:val="nil"/>
          <w:left w:val="nil"/>
          <w:bottom w:val="nil"/>
          <w:right w:val="nil"/>
          <w:between w:val="nil"/>
        </w:pBdr>
        <w:spacing w:before="184"/>
        <w:ind w:left="4353"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Projeto de pesquisa submetido ao Curso de Especialização em Gestão na educação Básica do Instituto Federal Sul-Rio-Grandense, Campus Passo Fundo, como requisito parcial para a aprovação na disciplina de Metodologia de Pesquisa.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C65261">
      <w:pPr>
        <w:pBdr>
          <w:top w:val="nil"/>
          <w:left w:val="nil"/>
          <w:bottom w:val="nil"/>
          <w:right w:val="nil"/>
          <w:between w:val="nil"/>
        </w:pBdr>
        <w:spacing w:before="231"/>
        <w:ind w:left="4637" w:hanging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Orientadora: Dra. Michele </w:t>
      </w:r>
      <w:r>
        <w:rPr>
          <w:color w:val="000000"/>
          <w:sz w:val="24"/>
          <w:szCs w:val="24"/>
        </w:rPr>
        <w:t>Roos Marchesan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Pr="007C54AF" w:rsidRDefault="00C65261" w:rsidP="007C54AF">
      <w:pPr>
        <w:jc w:val="center"/>
        <w:rPr>
          <w:b/>
          <w:sz w:val="24"/>
          <w:szCs w:val="24"/>
        </w:rPr>
      </w:pPr>
      <w:bookmarkStart w:id="1" w:name="_Toc176989200"/>
      <w:r w:rsidRPr="007C54AF">
        <w:rPr>
          <w:b/>
          <w:sz w:val="24"/>
          <w:szCs w:val="24"/>
        </w:rPr>
        <w:t>PASSO FUNDO</w:t>
      </w:r>
      <w:bookmarkEnd w:id="1"/>
    </w:p>
    <w:p w:rsidR="002654F7" w:rsidRPr="007C54AF" w:rsidRDefault="00C65261" w:rsidP="007C54AF">
      <w:pPr>
        <w:jc w:val="center"/>
        <w:rPr>
          <w:b/>
          <w:sz w:val="24"/>
          <w:szCs w:val="24"/>
        </w:rPr>
        <w:sectPr w:rsidR="002654F7" w:rsidRPr="007C54AF" w:rsidSect="00A774C0">
          <w:pgSz w:w="11910" w:h="16840"/>
          <w:pgMar w:top="1701" w:right="1418" w:bottom="1701" w:left="1418" w:header="720" w:footer="720" w:gutter="0"/>
          <w:cols w:space="720"/>
          <w:docGrid w:linePitch="299"/>
        </w:sectPr>
      </w:pPr>
      <w:bookmarkStart w:id="2" w:name="_Toc176989201"/>
      <w:r w:rsidRPr="007C54AF">
        <w:rPr>
          <w:b/>
          <w:sz w:val="24"/>
          <w:szCs w:val="24"/>
        </w:rPr>
        <w:t>2024</w:t>
      </w:r>
      <w:bookmarkEnd w:id="2"/>
    </w:p>
    <w:p w:rsidR="002654F7" w:rsidRPr="007C54AF" w:rsidRDefault="00C65261" w:rsidP="00F707F2">
      <w:pPr>
        <w:pStyle w:val="Ttulo1"/>
        <w:rPr>
          <w:b/>
          <w:sz w:val="24"/>
          <w:szCs w:val="24"/>
        </w:rPr>
      </w:pPr>
      <w:bookmarkStart w:id="3" w:name="_Toc176989202"/>
      <w:bookmarkStart w:id="4" w:name="_Toc177034359"/>
      <w:r w:rsidRPr="007C54AF">
        <w:rPr>
          <w:b/>
          <w:sz w:val="24"/>
          <w:szCs w:val="24"/>
        </w:rPr>
        <w:lastRenderedPageBreak/>
        <w:t>LISTA DE ABREVIAÇÕES E DE SIGLAS</w:t>
      </w:r>
      <w:bookmarkEnd w:id="3"/>
      <w:bookmarkEnd w:id="4"/>
      <w:r w:rsidRPr="007C54AF">
        <w:rPr>
          <w:b/>
          <w:sz w:val="24"/>
          <w:szCs w:val="24"/>
        </w:rPr>
        <w:t xml:space="preserve"> </w:t>
      </w:r>
    </w:p>
    <w:p w:rsidR="002654F7" w:rsidRDefault="002654F7" w:rsidP="00F707F2">
      <w:pPr>
        <w:pStyle w:val="Ttulo1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:rsidR="002654F7" w:rsidRDefault="00C6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IFSUL – Instituto Federal Sul-rio-grandense </w:t>
      </w:r>
    </w:p>
    <w:p w:rsidR="002654F7" w:rsidRDefault="00C6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TCC – Trabalho de Conclusão de Curso</w:t>
      </w:r>
    </w:p>
    <w:p w:rsidR="002654F7" w:rsidRDefault="00C6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LDB - Lei de Diretrizes e Bases da Educação Nacional</w:t>
      </w:r>
    </w:p>
    <w:p w:rsidR="002654F7" w:rsidRDefault="002654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3"/>
        <w:jc w:val="both"/>
        <w:rPr>
          <w:color w:val="000000"/>
          <w:sz w:val="24"/>
          <w:szCs w:val="24"/>
        </w:rPr>
        <w:sectPr w:rsidR="002654F7" w:rsidSect="00A774C0">
          <w:pgSz w:w="11910" w:h="16840"/>
          <w:pgMar w:top="1701" w:right="1418" w:bottom="1701" w:left="1418" w:header="720" w:footer="720" w:gutter="0"/>
          <w:cols w:space="720"/>
          <w:docGrid w:linePitch="299"/>
        </w:sectPr>
      </w:pPr>
    </w:p>
    <w:sdt>
      <w:sdtPr>
        <w:id w:val="84504987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 w:val="0"/>
          <w:bCs w:val="0"/>
          <w:color w:val="auto"/>
          <w:sz w:val="22"/>
          <w:szCs w:val="22"/>
          <w:lang w:eastAsia="pt-BR"/>
        </w:rPr>
      </w:sdtEndPr>
      <w:sdtContent>
        <w:p w:rsidR="00163D6A" w:rsidRDefault="007C54AF">
          <w:pPr>
            <w:pStyle w:val="CabealhodoSumrio"/>
            <w:rPr>
              <w:rFonts w:ascii="Arial" w:hAnsi="Arial" w:cs="Arial"/>
              <w:color w:val="auto"/>
              <w:sz w:val="24"/>
              <w:szCs w:val="24"/>
            </w:rPr>
          </w:pPr>
          <w:r w:rsidRPr="007C54AF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:rsidR="00811500" w:rsidRDefault="00811500" w:rsidP="00811500">
          <w:pPr>
            <w:rPr>
              <w:lang w:val="pt-BR" w:eastAsia="en-US"/>
            </w:rPr>
          </w:pPr>
        </w:p>
        <w:p w:rsidR="00811500" w:rsidRPr="00811500" w:rsidRDefault="00811500" w:rsidP="00811500">
          <w:pPr>
            <w:rPr>
              <w:lang w:val="pt-BR" w:eastAsia="en-US"/>
            </w:rPr>
          </w:pPr>
        </w:p>
        <w:p w:rsidR="00A774C0" w:rsidRDefault="00163D6A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r>
            <w:rPr>
              <w:lang w:val="pt-BR"/>
            </w:rPr>
            <w:fldChar w:fldCharType="begin"/>
          </w:r>
          <w:r>
            <w:rPr>
              <w:lang w:val="pt-BR"/>
            </w:rPr>
            <w:instrText xml:space="preserve"> TOC \o "1-3" \h \z \u </w:instrText>
          </w:r>
          <w:r>
            <w:rPr>
              <w:lang w:val="pt-BR"/>
            </w:rPr>
            <w:fldChar w:fldCharType="separate"/>
          </w:r>
          <w:hyperlink w:anchor="_Toc177034359" w:history="1">
            <w:r w:rsidR="00A774C0" w:rsidRPr="00B601BA">
              <w:rPr>
                <w:rStyle w:val="Hyperlink"/>
                <w:noProof/>
              </w:rPr>
              <w:t>LISTA DE ABREVIAÇÕES E DE SIGLAS</w:t>
            </w:r>
            <w:r w:rsidR="00A774C0">
              <w:rPr>
                <w:noProof/>
                <w:webHidden/>
              </w:rPr>
              <w:tab/>
            </w:r>
            <w:r w:rsidR="00A774C0">
              <w:rPr>
                <w:noProof/>
                <w:webHidden/>
              </w:rPr>
              <w:fldChar w:fldCharType="begin"/>
            </w:r>
            <w:r w:rsidR="00A774C0">
              <w:rPr>
                <w:noProof/>
                <w:webHidden/>
              </w:rPr>
              <w:instrText xml:space="preserve"> PAGEREF _Toc177034359 \h </w:instrText>
            </w:r>
            <w:r w:rsidR="00A774C0">
              <w:rPr>
                <w:noProof/>
                <w:webHidden/>
              </w:rPr>
            </w:r>
            <w:r w:rsidR="00A774C0">
              <w:rPr>
                <w:noProof/>
                <w:webHidden/>
              </w:rPr>
              <w:fldChar w:fldCharType="separate"/>
            </w:r>
            <w:r w:rsidR="00A774C0">
              <w:rPr>
                <w:noProof/>
                <w:webHidden/>
              </w:rPr>
              <w:t>3</w:t>
            </w:r>
            <w:r w:rsidR="00A774C0"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60" w:history="1">
            <w:r w:rsidRPr="00B601BA">
              <w:rPr>
                <w:rStyle w:val="Hyperlink"/>
                <w:noProof/>
              </w:rPr>
              <w:t>1. 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61" w:history="1">
            <w:r w:rsidRPr="00B601BA">
              <w:rPr>
                <w:rStyle w:val="Hyperlink"/>
                <w:noProof/>
              </w:rPr>
              <w:t>2.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62" w:history="1">
            <w:r w:rsidRPr="00B601BA">
              <w:rPr>
                <w:rStyle w:val="Hyperlink"/>
                <w:noProof/>
              </w:rPr>
              <w:t>3.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2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val="pt-BR"/>
            </w:rPr>
          </w:pPr>
          <w:hyperlink w:anchor="_Toc177034363" w:history="1">
            <w:r w:rsidRPr="00B601BA">
              <w:rPr>
                <w:rStyle w:val="Hyperlink"/>
                <w:noProof/>
              </w:rPr>
              <w:t>3.1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2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val="pt-BR"/>
            </w:rPr>
          </w:pPr>
          <w:hyperlink w:anchor="_Toc177034364" w:history="1">
            <w:r w:rsidRPr="00B601BA">
              <w:rPr>
                <w:rStyle w:val="Hyperlink"/>
                <w:noProof/>
              </w:rPr>
              <w:t>3.2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65" w:history="1">
            <w:r w:rsidRPr="00B601BA">
              <w:rPr>
                <w:rStyle w:val="Hyperlink"/>
                <w:noProof/>
              </w:rPr>
              <w:t>4.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66" w:history="1">
            <w:r w:rsidRPr="00B601BA">
              <w:rPr>
                <w:rStyle w:val="Hyperlink"/>
                <w:i/>
                <w:noProof/>
              </w:rPr>
              <w:t xml:space="preserve">5. </w:t>
            </w:r>
            <w:r w:rsidRPr="00B601BA">
              <w:rPr>
                <w:rStyle w:val="Hyperlink"/>
                <w:noProof/>
              </w:rPr>
              <w:t>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2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val="pt-BR"/>
            </w:rPr>
          </w:pPr>
          <w:hyperlink w:anchor="_Toc177034367" w:history="1">
            <w:r w:rsidRPr="00B601BA">
              <w:rPr>
                <w:rStyle w:val="Hyperlink"/>
                <w:noProof/>
              </w:rPr>
              <w:t>5.1 Direito à Educação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2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val="pt-BR"/>
            </w:rPr>
          </w:pPr>
          <w:hyperlink w:anchor="_Toc177034368" w:history="1">
            <w:r w:rsidRPr="00B601BA">
              <w:rPr>
                <w:rStyle w:val="Hyperlink"/>
                <w:noProof/>
              </w:rPr>
              <w:t>5.2 Direito à Educação, uma compreensão histórica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2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val="pt-BR"/>
            </w:rPr>
          </w:pPr>
          <w:hyperlink w:anchor="_Toc177034369" w:history="1">
            <w:r w:rsidRPr="00B601BA">
              <w:rPr>
                <w:rStyle w:val="Hyperlink"/>
                <w:noProof/>
              </w:rPr>
              <w:t>5.3 Políticas públicas para a construção de uma educação justa e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70" w:history="1">
            <w:r w:rsidRPr="00B601BA">
              <w:rPr>
                <w:rStyle w:val="Hyperlink"/>
                <w:noProof/>
              </w:rPr>
              <w:t>7.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71" w:history="1">
            <w:r w:rsidRPr="00B601BA">
              <w:rPr>
                <w:rStyle w:val="Hyperlink"/>
                <w:noProof/>
              </w:rPr>
              <w:t>6.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72" w:history="1">
            <w:r w:rsidRPr="00B601BA">
              <w:rPr>
                <w:rStyle w:val="Hyperlink"/>
                <w:noProof/>
              </w:rPr>
              <w:t>8. RESULTADOS 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4C0" w:rsidRDefault="00A774C0">
          <w:pPr>
            <w:pStyle w:val="Sumrio1"/>
            <w:tabs>
              <w:tab w:val="right" w:leader="dot" w:pos="920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/>
            </w:rPr>
          </w:pPr>
          <w:hyperlink w:anchor="_Toc177034373" w:history="1">
            <w:r w:rsidRPr="00B601BA">
              <w:rPr>
                <w:rStyle w:val="Hyperlink"/>
                <w:noProof/>
              </w:rPr>
              <w:t>9.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_Toc177034373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D6A" w:rsidRDefault="00163D6A">
          <w:pPr>
            <w:rPr>
              <w:lang w:val="pt-BR"/>
            </w:rPr>
          </w:pPr>
          <w:r>
            <w:rPr>
              <w:lang w:val="pt-BR"/>
            </w:rPr>
            <w:fldChar w:fldCharType="end"/>
          </w:r>
        </w:p>
      </w:sdtContent>
    </w:sdt>
    <w:p w:rsidR="002654F7" w:rsidRDefault="002654F7" w:rsidP="00163D6A">
      <w:pPr>
        <w:pStyle w:val="Ttulo1"/>
        <w:rPr>
          <w:color w:val="FF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F707F2" w:rsidRDefault="00F707F2" w:rsidP="00163D6A">
      <w:pPr>
        <w:pStyle w:val="Ttulo1"/>
        <w:rPr>
          <w:b/>
          <w:color w:val="000000"/>
          <w:sz w:val="24"/>
          <w:szCs w:val="24"/>
        </w:rPr>
      </w:pPr>
    </w:p>
    <w:p w:rsidR="00811500" w:rsidRDefault="00811500" w:rsidP="00163D6A">
      <w:pPr>
        <w:pStyle w:val="Ttulo1"/>
        <w:rPr>
          <w:b/>
          <w:color w:val="000000"/>
          <w:sz w:val="24"/>
          <w:szCs w:val="24"/>
        </w:rPr>
      </w:pPr>
    </w:p>
    <w:p w:rsidR="002654F7" w:rsidRPr="00A774C0" w:rsidRDefault="00A774C0" w:rsidP="00163D6A">
      <w:pPr>
        <w:pStyle w:val="Ttulo1"/>
        <w:rPr>
          <w:b/>
          <w:color w:val="000000"/>
          <w:sz w:val="24"/>
          <w:szCs w:val="24"/>
        </w:rPr>
      </w:pPr>
      <w:bookmarkStart w:id="5" w:name="_Toc177034360"/>
      <w:r>
        <w:rPr>
          <w:b/>
          <w:color w:val="000000"/>
          <w:sz w:val="24"/>
          <w:szCs w:val="24"/>
        </w:rPr>
        <w:lastRenderedPageBreak/>
        <w:t xml:space="preserve">1. </w:t>
      </w:r>
      <w:r w:rsidR="00C65261" w:rsidRPr="00A774C0">
        <w:rPr>
          <w:b/>
          <w:color w:val="000000"/>
          <w:sz w:val="24"/>
          <w:szCs w:val="24"/>
        </w:rPr>
        <w:t>TEMA</w:t>
      </w:r>
      <w:bookmarkEnd w:id="5"/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9"/>
        <w:ind w:firstLine="709"/>
        <w:jc w:val="both"/>
        <w:rPr>
          <w:color w:val="000000"/>
          <w:sz w:val="24"/>
          <w:szCs w:val="24"/>
        </w:rPr>
      </w:pPr>
    </w:p>
    <w:p w:rsidR="002654F7" w:rsidRPr="00A774C0" w:rsidRDefault="00C65261" w:rsidP="00A774C0">
      <w:pPr>
        <w:pBdr>
          <w:top w:val="nil"/>
          <w:left w:val="nil"/>
          <w:bottom w:val="nil"/>
          <w:right w:val="nil"/>
          <w:between w:val="nil"/>
        </w:pBdr>
        <w:spacing w:before="109" w:line="360" w:lineRule="auto"/>
        <w:ind w:firstLine="72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O Direito à Escola. Este tema busca analisar o conceito de direito à escola pública, explorando suas implicações para a garantia de uma educação pública de qualidade para o Brasil.</w:t>
      </w:r>
    </w:p>
    <w:p w:rsidR="0040610A" w:rsidRPr="00811500" w:rsidRDefault="0040610A" w:rsidP="00811500">
      <w:pPr>
        <w:pStyle w:val="Ttulo1"/>
        <w:ind w:left="0"/>
        <w:rPr>
          <w:color w:val="000000"/>
          <w:sz w:val="24"/>
          <w:szCs w:val="24"/>
        </w:rPr>
      </w:pPr>
      <w:bookmarkStart w:id="6" w:name="_heading=h.gjdgxs" w:colFirst="0" w:colLast="0"/>
      <w:bookmarkEnd w:id="6"/>
    </w:p>
    <w:p w:rsidR="002654F7" w:rsidRPr="00A774C0" w:rsidRDefault="00A774C0" w:rsidP="00163D6A">
      <w:pPr>
        <w:pStyle w:val="Ttulo1"/>
        <w:rPr>
          <w:b/>
          <w:color w:val="000000"/>
          <w:sz w:val="24"/>
          <w:szCs w:val="24"/>
        </w:rPr>
      </w:pPr>
      <w:bookmarkStart w:id="7" w:name="_heading=h.30j0zll" w:colFirst="0" w:colLast="0"/>
      <w:bookmarkStart w:id="8" w:name="_Toc177034361"/>
      <w:bookmarkEnd w:id="7"/>
      <w:r>
        <w:rPr>
          <w:b/>
          <w:color w:val="000000"/>
          <w:sz w:val="24"/>
          <w:szCs w:val="24"/>
        </w:rPr>
        <w:t xml:space="preserve">2. </w:t>
      </w:r>
      <w:r w:rsidR="00C65261" w:rsidRPr="00A774C0">
        <w:rPr>
          <w:b/>
          <w:color w:val="000000"/>
          <w:sz w:val="24"/>
          <w:szCs w:val="24"/>
        </w:rPr>
        <w:t>PROBLEMA</w:t>
      </w:r>
      <w:bookmarkEnd w:id="8"/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Pr="00A774C0" w:rsidRDefault="00FB39D2" w:rsidP="00A774C0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72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Quais as contribuições para os(as) educadores(as) a compreensão dos preceitos que fundamentam o direito à escola pública com vistas a garantir uma educação de qualidade no Brasil?</w:t>
      </w:r>
    </w:p>
    <w:p w:rsidR="00FB39D2" w:rsidRPr="00A774C0" w:rsidRDefault="00FB39D2" w:rsidP="00A774C0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color w:val="000000"/>
          <w:sz w:val="24"/>
          <w:szCs w:val="24"/>
        </w:rPr>
      </w:pPr>
    </w:p>
    <w:p w:rsidR="002654F7" w:rsidRPr="00A774C0" w:rsidRDefault="00A774C0" w:rsidP="00A774C0">
      <w:pPr>
        <w:pStyle w:val="Ttulo1"/>
        <w:ind w:left="0"/>
        <w:rPr>
          <w:b/>
          <w:sz w:val="24"/>
          <w:szCs w:val="24"/>
        </w:rPr>
      </w:pPr>
      <w:bookmarkStart w:id="9" w:name="_heading=h.1fob9te" w:colFirst="0" w:colLast="0"/>
      <w:bookmarkStart w:id="10" w:name="_Toc176989203"/>
      <w:bookmarkStart w:id="11" w:name="_Toc177034362"/>
      <w:bookmarkEnd w:id="9"/>
      <w:r>
        <w:rPr>
          <w:b/>
          <w:sz w:val="24"/>
          <w:szCs w:val="24"/>
        </w:rPr>
        <w:t xml:space="preserve">3. </w:t>
      </w:r>
      <w:r w:rsidR="00C65261" w:rsidRPr="00A774C0">
        <w:rPr>
          <w:b/>
          <w:sz w:val="24"/>
          <w:szCs w:val="24"/>
        </w:rPr>
        <w:t>OBJETIVOS</w:t>
      </w:r>
      <w:bookmarkEnd w:id="10"/>
      <w:bookmarkEnd w:id="11"/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i/>
          <w:color w:val="000000"/>
          <w:sz w:val="24"/>
          <w:szCs w:val="24"/>
        </w:rPr>
      </w:pPr>
    </w:p>
    <w:p w:rsidR="002654F7" w:rsidRPr="00A774C0" w:rsidRDefault="00C65261" w:rsidP="00A774C0">
      <w:pPr>
        <w:pStyle w:val="Ttulo2"/>
        <w:ind w:hanging="362"/>
      </w:pPr>
      <w:bookmarkStart w:id="12" w:name="_heading=h.3znysh7" w:colFirst="0" w:colLast="0"/>
      <w:bookmarkStart w:id="13" w:name="_Toc176989204"/>
      <w:bookmarkEnd w:id="12"/>
      <w:r w:rsidRPr="00A774C0">
        <w:t xml:space="preserve"> </w:t>
      </w:r>
      <w:bookmarkStart w:id="14" w:name="_Toc177034363"/>
      <w:r w:rsidR="00A774C0">
        <w:t>3.1 Objetivo G</w:t>
      </w:r>
      <w:r w:rsidRPr="00A774C0">
        <w:t>eral</w:t>
      </w:r>
      <w:bookmarkEnd w:id="13"/>
      <w:bookmarkEnd w:id="14"/>
    </w:p>
    <w:p w:rsidR="002654F7" w:rsidRPr="00A774C0" w:rsidRDefault="002654F7" w:rsidP="00A774C0">
      <w:pPr>
        <w:pStyle w:val="Ttulo2"/>
        <w:tabs>
          <w:tab w:val="left" w:pos="1125"/>
        </w:tabs>
        <w:spacing w:before="1"/>
        <w:ind w:left="1124" w:hanging="362"/>
        <w:jc w:val="both"/>
      </w:pP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tabs>
          <w:tab w:val="left" w:pos="3382"/>
        </w:tabs>
        <w:spacing w:before="5"/>
        <w:jc w:val="both"/>
        <w:rPr>
          <w:b/>
          <w:color w:val="000000"/>
          <w:sz w:val="24"/>
          <w:szCs w:val="24"/>
        </w:rPr>
      </w:pPr>
      <w:r w:rsidRPr="00A774C0">
        <w:rPr>
          <w:b/>
          <w:color w:val="000000"/>
          <w:sz w:val="24"/>
          <w:szCs w:val="24"/>
        </w:rPr>
        <w:tab/>
      </w:r>
    </w:p>
    <w:p w:rsidR="002654F7" w:rsidRPr="00A774C0" w:rsidRDefault="00FB39D2" w:rsidP="007C54AF">
      <w:pPr>
        <w:spacing w:line="360" w:lineRule="auto"/>
        <w:ind w:left="1070" w:hanging="644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Contribuir teoricamente para a construção de uma escola pública de qualidade.</w:t>
      </w:r>
    </w:p>
    <w:p w:rsidR="00FB39D2" w:rsidRPr="00A774C0" w:rsidRDefault="00FB39D2" w:rsidP="007C54AF">
      <w:pPr>
        <w:pStyle w:val="Ttulo2"/>
        <w:ind w:hanging="644"/>
        <w:rPr>
          <w:i/>
        </w:rPr>
      </w:pPr>
    </w:p>
    <w:p w:rsidR="002654F7" w:rsidRPr="00A774C0" w:rsidRDefault="00A774C0" w:rsidP="00A774C0">
      <w:pPr>
        <w:pStyle w:val="Ttulo2"/>
        <w:tabs>
          <w:tab w:val="left" w:pos="3150"/>
        </w:tabs>
        <w:ind w:hanging="220"/>
      </w:pPr>
      <w:bookmarkStart w:id="15" w:name="_heading=h.2et92p0" w:colFirst="0" w:colLast="0"/>
      <w:bookmarkStart w:id="16" w:name="_Toc176989205"/>
      <w:bookmarkStart w:id="17" w:name="_Toc177034364"/>
      <w:bookmarkEnd w:id="15"/>
      <w:r>
        <w:t xml:space="preserve">3.2 </w:t>
      </w:r>
      <w:r w:rsidR="00C65261" w:rsidRPr="00A774C0">
        <w:t xml:space="preserve">Objetivos </w:t>
      </w:r>
      <w:r>
        <w:t>E</w:t>
      </w:r>
      <w:r w:rsidR="00C65261" w:rsidRPr="00A774C0">
        <w:t>specíficos</w:t>
      </w:r>
      <w:bookmarkEnd w:id="16"/>
      <w:bookmarkEnd w:id="17"/>
      <w:r>
        <w:tab/>
      </w:r>
    </w:p>
    <w:p w:rsidR="002654F7" w:rsidRPr="00A774C0" w:rsidRDefault="002654F7">
      <w:pPr>
        <w:pStyle w:val="Ttulo2"/>
        <w:tabs>
          <w:tab w:val="left" w:pos="1122"/>
        </w:tabs>
        <w:spacing w:before="109"/>
        <w:ind w:left="1121"/>
        <w:jc w:val="both"/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Default="00C65261" w:rsidP="00C6526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 xml:space="preserve">- </w:t>
      </w:r>
      <w:r w:rsidRPr="00A774C0">
        <w:rPr>
          <w:color w:val="000000"/>
          <w:sz w:val="24"/>
          <w:szCs w:val="24"/>
        </w:rPr>
        <w:t>Compreender os caminhos percorridos para a obrigatoriedade e gratuidade da educação e as políticas públicas implementadas para a universalização de uma educação pública, gratuita e de qualidade para todos e todas.</w:t>
      </w:r>
    </w:p>
    <w:p w:rsidR="00C65261" w:rsidRPr="00A774C0" w:rsidRDefault="00C65261" w:rsidP="00C6526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</w:p>
    <w:p w:rsidR="002654F7" w:rsidRPr="00A774C0" w:rsidRDefault="00C65261" w:rsidP="00C6526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- Analisar o Direito à Educação em sua per</w:t>
      </w:r>
      <w:r w:rsidRPr="00A774C0">
        <w:rPr>
          <w:color w:val="000000"/>
          <w:sz w:val="24"/>
          <w:szCs w:val="24"/>
        </w:rPr>
        <w:t>spectiva histórica, destacando suas implicações para a construção de uma sociedade mais justa e igualitária.</w:t>
      </w:r>
    </w:p>
    <w:p w:rsidR="002654F7" w:rsidRPr="00A774C0" w:rsidRDefault="002654F7" w:rsidP="00A774C0">
      <w:pPr>
        <w:pStyle w:val="Ttulo1"/>
        <w:ind w:left="0"/>
        <w:rPr>
          <w:color w:val="000000"/>
          <w:sz w:val="24"/>
          <w:szCs w:val="24"/>
        </w:rPr>
      </w:pPr>
    </w:p>
    <w:p w:rsidR="002654F7" w:rsidRPr="00A774C0" w:rsidRDefault="00A774C0" w:rsidP="00F728BF">
      <w:pPr>
        <w:pStyle w:val="Ttulo1"/>
        <w:rPr>
          <w:b/>
          <w:sz w:val="24"/>
          <w:szCs w:val="24"/>
        </w:rPr>
      </w:pPr>
      <w:bookmarkStart w:id="18" w:name="_Toc176989206"/>
      <w:bookmarkStart w:id="19" w:name="_Toc177034365"/>
      <w:r>
        <w:rPr>
          <w:b/>
          <w:sz w:val="24"/>
          <w:szCs w:val="24"/>
        </w:rPr>
        <w:t xml:space="preserve">4. </w:t>
      </w:r>
      <w:r w:rsidR="00C65261" w:rsidRPr="00A774C0">
        <w:rPr>
          <w:b/>
          <w:sz w:val="24"/>
          <w:szCs w:val="24"/>
        </w:rPr>
        <w:t>JUSTIFICATIVA</w:t>
      </w:r>
      <w:bookmarkEnd w:id="18"/>
      <w:bookmarkEnd w:id="19"/>
    </w:p>
    <w:p w:rsidR="002654F7" w:rsidRPr="00A774C0" w:rsidRDefault="002654F7">
      <w:pPr>
        <w:pStyle w:val="Ttulo2"/>
        <w:ind w:firstLine="362"/>
        <w:jc w:val="both"/>
      </w:pPr>
    </w:p>
    <w:p w:rsidR="002654F7" w:rsidRPr="00A774C0" w:rsidRDefault="00C6526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O direito à educação é um princípio fundamental consagrado na Constituição Federal</w:t>
      </w:r>
      <w:r w:rsidR="00FB39D2" w:rsidRPr="00A774C0">
        <w:rPr>
          <w:color w:val="000000"/>
          <w:sz w:val="24"/>
          <w:szCs w:val="24"/>
        </w:rPr>
        <w:t xml:space="preserve"> (Brasil, 1988) </w:t>
      </w:r>
      <w:r w:rsidRPr="00A774C0">
        <w:rPr>
          <w:color w:val="000000"/>
          <w:sz w:val="24"/>
          <w:szCs w:val="24"/>
        </w:rPr>
        <w:t xml:space="preserve">que estabelece, em seu Art. 205, que a educação é um direito de todos e todas e um dever do Estado e da família, visando ao pleno desenvolvimento da pessoa, seu preparo para o exercício da cidadania e sua </w:t>
      </w:r>
      <w:r w:rsidRPr="00A774C0">
        <w:rPr>
          <w:color w:val="000000"/>
          <w:sz w:val="24"/>
          <w:szCs w:val="24"/>
        </w:rPr>
        <w:lastRenderedPageBreak/>
        <w:t xml:space="preserve">qualificação para o trabalho. No entanto, apesar </w:t>
      </w:r>
      <w:r w:rsidRPr="00A774C0">
        <w:rPr>
          <w:color w:val="000000"/>
          <w:sz w:val="24"/>
          <w:szCs w:val="24"/>
        </w:rPr>
        <w:t>desse reconhecimento legal, a efetivação desse direito no Brasil enfrenta desafios significativos. Nosso país segue enfrentando profundas desigualdades sociais e regionais que impactam diretamente o acesso e a qualidade da educação, especialmente para as p</w:t>
      </w:r>
      <w:r w:rsidRPr="00A774C0">
        <w:rPr>
          <w:color w:val="000000"/>
          <w:sz w:val="24"/>
          <w:szCs w:val="24"/>
        </w:rPr>
        <w:t>opulações mais vulneráveis.</w:t>
      </w:r>
    </w:p>
    <w:p w:rsidR="002654F7" w:rsidRPr="00A774C0" w:rsidRDefault="00C6526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Este artigo se justifica pela necessidade de aprofundar a discussão sobre o direito à educação no Brasil, analisando os caminhos percorridos para a obrigatoriedade e gratuidade e as políticas públicas implementadas para a universalização de uma educação pú</w:t>
      </w:r>
      <w:r w:rsidRPr="00A774C0">
        <w:rPr>
          <w:color w:val="000000"/>
          <w:sz w:val="24"/>
          <w:szCs w:val="24"/>
        </w:rPr>
        <w:t>blica, gratuita e de qualidade para todos. Ainda, a pesquisa se propõe a compreender o Direito à Educação em sua perspectiva histórica, destacando suas implicações para a construção de uma sociedade mais justa e igualitária.</w:t>
      </w:r>
    </w:p>
    <w:p w:rsidR="002654F7" w:rsidRPr="00A774C0" w:rsidRDefault="00C6526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Além disso, a defesa do direito</w:t>
      </w:r>
      <w:r w:rsidRPr="00A774C0">
        <w:rPr>
          <w:color w:val="000000"/>
          <w:sz w:val="24"/>
          <w:szCs w:val="24"/>
        </w:rPr>
        <w:t xml:space="preserve"> à educação é essencial para a promoção da cidadania e a redução das desigualdades sociais. Compreender os desafios que persistem na garantia desse direito é fundamental para o desenvolvimento de estratégias eficazes que possam assegurar a todas e todos os</w:t>
      </w:r>
      <w:r w:rsidRPr="00A774C0">
        <w:rPr>
          <w:color w:val="000000"/>
          <w:sz w:val="24"/>
          <w:szCs w:val="24"/>
        </w:rPr>
        <w:t xml:space="preserve"> brasileiros o acesso à educação como um direito humano inalienável. A relevância deste estudo reside, portanto, na contribuição que pode oferecer para o debate acadêmico e para a ação e luta dos educadores na implementação das políticas públicas vigentes </w:t>
      </w:r>
      <w:r w:rsidRPr="00A774C0">
        <w:rPr>
          <w:color w:val="000000"/>
          <w:sz w:val="24"/>
          <w:szCs w:val="24"/>
        </w:rPr>
        <w:t>que visem à concretização do direito à educação no Brasil.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654F7" w:rsidRPr="00C65261" w:rsidRDefault="00A774C0" w:rsidP="00A774C0">
      <w:pPr>
        <w:pStyle w:val="Ttulo1"/>
        <w:ind w:left="0"/>
        <w:rPr>
          <w:b/>
          <w:sz w:val="24"/>
          <w:szCs w:val="24"/>
        </w:rPr>
      </w:pPr>
      <w:bookmarkStart w:id="20" w:name="_heading=h.tyjcwt" w:colFirst="0" w:colLast="0"/>
      <w:bookmarkStart w:id="21" w:name="_Toc176989207"/>
      <w:bookmarkStart w:id="22" w:name="_Toc177034366"/>
      <w:bookmarkEnd w:id="20"/>
      <w:r w:rsidRPr="00C65261">
        <w:rPr>
          <w:b/>
          <w:i/>
          <w:color w:val="000000"/>
          <w:sz w:val="24"/>
          <w:szCs w:val="24"/>
        </w:rPr>
        <w:t xml:space="preserve">5. </w:t>
      </w:r>
      <w:r w:rsidRPr="00C65261">
        <w:rPr>
          <w:b/>
          <w:sz w:val="24"/>
          <w:szCs w:val="24"/>
        </w:rPr>
        <w:t>REFERENCIAL TEÓRICO</w:t>
      </w:r>
      <w:bookmarkEnd w:id="21"/>
      <w:bookmarkEnd w:id="22"/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</w:p>
    <w:p w:rsidR="002654F7" w:rsidRDefault="00A774C0" w:rsidP="00A774C0">
      <w:pPr>
        <w:pStyle w:val="Ttulo2"/>
        <w:ind w:left="0"/>
        <w:rPr>
          <w:color w:val="000000"/>
        </w:rPr>
      </w:pPr>
      <w:bookmarkStart w:id="23" w:name="_Toc177034367"/>
      <w:r>
        <w:rPr>
          <w:color w:val="000000"/>
        </w:rPr>
        <w:t xml:space="preserve">5.1 </w:t>
      </w:r>
      <w:r w:rsidR="00C65261" w:rsidRPr="00A774C0">
        <w:rPr>
          <w:color w:val="000000"/>
        </w:rPr>
        <w:t>Direito à Educação</w:t>
      </w:r>
      <w:bookmarkEnd w:id="23"/>
    </w:p>
    <w:p w:rsidR="00A774C0" w:rsidRDefault="00A774C0" w:rsidP="00A774C0">
      <w:pPr>
        <w:pStyle w:val="Ttulo2"/>
        <w:ind w:left="0"/>
        <w:rPr>
          <w:color w:val="000000"/>
        </w:rPr>
      </w:pPr>
    </w:p>
    <w:p w:rsidR="00A774C0" w:rsidRPr="00A774C0" w:rsidRDefault="00A774C0" w:rsidP="00A774C0">
      <w:pPr>
        <w:pStyle w:val="Ttulo2"/>
        <w:ind w:left="0"/>
        <w:rPr>
          <w:b w:val="0"/>
          <w:color w:val="000000"/>
        </w:rPr>
      </w:pP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 xml:space="preserve">A literatura sobre o direito à educação e o papel da escola na sociedade brasileira revela uma ampla gama de abordagens teóricas e metodológicas que dialogam entre si, abordando tanto os fundamentos filosóficos quanto </w:t>
      </w:r>
      <w:r w:rsidRPr="00A774C0">
        <w:rPr>
          <w:sz w:val="24"/>
          <w:szCs w:val="24"/>
        </w:rPr>
        <w:t>às implicações</w:t>
      </w:r>
      <w:r w:rsidRPr="00A774C0">
        <w:rPr>
          <w:color w:val="000000"/>
          <w:sz w:val="24"/>
          <w:szCs w:val="24"/>
        </w:rPr>
        <w:t xml:space="preserve"> práticas da educação co</w:t>
      </w:r>
      <w:r w:rsidRPr="00A774C0">
        <w:rPr>
          <w:color w:val="000000"/>
          <w:sz w:val="24"/>
          <w:szCs w:val="24"/>
        </w:rPr>
        <w:t>mo um direito fundamental.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 xml:space="preserve">Na Lei de Diretrizes e Bases da Educação Nacional (LDB), a educação é definida </w:t>
      </w:r>
      <w:r w:rsidRPr="00A774C0">
        <w:rPr>
          <w:color w:val="000000"/>
          <w:sz w:val="24"/>
          <w:szCs w:val="24"/>
        </w:rPr>
        <w:lastRenderedPageBreak/>
        <w:t>como um direito fundamental no Art. 2º, que estabelece: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/>
        <w:ind w:left="2268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A educação, dever da família e do Estado, inspirada nos princípios de liberdade e nos ideais d</w:t>
      </w:r>
      <w:r w:rsidRPr="00A774C0">
        <w:rPr>
          <w:color w:val="000000"/>
          <w:sz w:val="24"/>
          <w:szCs w:val="24"/>
        </w:rPr>
        <w:t>e solidariedade humana, tem por finalidade o pleno desenvolvimento do educando, seu preparo para o exercício da cidadania e sua qualificação para o trabalh</w:t>
      </w:r>
      <w:sdt>
        <w:sdtPr>
          <w:rPr>
            <w:sz w:val="24"/>
            <w:szCs w:val="24"/>
          </w:rPr>
          <w:tag w:val="goog_rdk_3"/>
          <w:id w:val="84504863"/>
        </w:sdtPr>
        <w:sdtContent/>
      </w:sdt>
      <w:r w:rsidRPr="00A774C0">
        <w:rPr>
          <w:color w:val="000000"/>
          <w:sz w:val="24"/>
          <w:szCs w:val="24"/>
        </w:rPr>
        <w:t>o</w:t>
      </w:r>
      <w:r w:rsidR="00FB39D2" w:rsidRPr="00A774C0">
        <w:rPr>
          <w:color w:val="000000"/>
          <w:sz w:val="24"/>
          <w:szCs w:val="24"/>
        </w:rPr>
        <w:t>.</w:t>
      </w:r>
      <w:r w:rsidRPr="00A774C0">
        <w:rPr>
          <w:color w:val="000000"/>
          <w:sz w:val="24"/>
          <w:szCs w:val="24"/>
        </w:rPr>
        <w:t xml:space="preserve"> </w:t>
      </w:r>
      <w:r w:rsidR="00FB39D2" w:rsidRPr="00A774C0">
        <w:rPr>
          <w:color w:val="000000"/>
          <w:sz w:val="24"/>
          <w:szCs w:val="24"/>
        </w:rPr>
        <w:t>(Brasil, texto online, 1996)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/>
        <w:ind w:left="2268"/>
        <w:jc w:val="both"/>
        <w:rPr>
          <w:color w:val="000000"/>
          <w:sz w:val="24"/>
          <w:szCs w:val="24"/>
        </w:rPr>
      </w:pP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 xml:space="preserve">Esse artigo deixa claro que a educação é um direito de todos, assegurado pela Constituição, e que deve ser garantido pelo Estado e pela família, visando ao desenvolvimento integral do indivíduo e à sua capacitação para participar de forma plena e ativa na </w:t>
      </w:r>
      <w:r w:rsidRPr="00A774C0">
        <w:rPr>
          <w:color w:val="000000"/>
          <w:sz w:val="24"/>
          <w:szCs w:val="24"/>
        </w:rPr>
        <w:t>sociedade.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Além disso, o Art. 3º da L</w:t>
      </w:r>
      <w:sdt>
        <w:sdtPr>
          <w:rPr>
            <w:sz w:val="24"/>
            <w:szCs w:val="24"/>
          </w:rPr>
          <w:tag w:val="goog_rdk_4"/>
          <w:id w:val="84504864"/>
        </w:sdtPr>
        <w:sdtContent/>
      </w:sdt>
      <w:r w:rsidRPr="00A774C0">
        <w:rPr>
          <w:color w:val="000000"/>
          <w:sz w:val="24"/>
          <w:szCs w:val="24"/>
        </w:rPr>
        <w:t>DB</w:t>
      </w:r>
      <w:r w:rsidR="00FB39D2" w:rsidRPr="00A774C0">
        <w:rPr>
          <w:color w:val="000000"/>
          <w:sz w:val="24"/>
          <w:szCs w:val="24"/>
        </w:rPr>
        <w:t xml:space="preserve"> (Brasil, 1996)</w:t>
      </w:r>
      <w:r w:rsidRPr="00A774C0">
        <w:rPr>
          <w:color w:val="000000"/>
          <w:sz w:val="24"/>
          <w:szCs w:val="24"/>
        </w:rPr>
        <w:t xml:space="preserve"> reitera a importância da educação como direito ao definir os princípios que regem o ensino no Brasil, incluindo a igualdade de condições para o acesso e permanência na escola, a liberdade de aprender, ensinar, p</w:t>
      </w:r>
      <w:r w:rsidRPr="00A774C0">
        <w:rPr>
          <w:color w:val="000000"/>
          <w:sz w:val="24"/>
          <w:szCs w:val="24"/>
        </w:rPr>
        <w:t>esquisar e divulgar o pensamento, a arte e o saber, e o pluralismo de ideias e de concepções pedagógicas.</w:t>
      </w:r>
      <w:r w:rsidRPr="00A774C0">
        <w:rPr>
          <w:sz w:val="24"/>
          <w:szCs w:val="24"/>
        </w:rPr>
        <w:t xml:space="preserve"> </w:t>
      </w:r>
      <w:r w:rsidRPr="00A774C0">
        <w:rPr>
          <w:color w:val="000000"/>
          <w:sz w:val="24"/>
          <w:szCs w:val="24"/>
        </w:rPr>
        <w:t>Esses princípios confirmam a educação como um direito fundamental e indispensável para a formação cidadã e o desenvolvimento social e econômico do paí</w:t>
      </w:r>
      <w:r w:rsidRPr="00A774C0">
        <w:rPr>
          <w:color w:val="000000"/>
          <w:sz w:val="24"/>
          <w:szCs w:val="24"/>
        </w:rPr>
        <w:t>s.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Ao encontro deste princípio, que afirma a educação como um direito, os autores Jan Masschelein e Maarten Simons (2014) defendem a escola como uma instituição pública central para a democracia, argumentando que a escola deve ser um espaço onde os indivíd</w:t>
      </w:r>
      <w:r w:rsidRPr="00A774C0">
        <w:rPr>
          <w:color w:val="000000"/>
          <w:sz w:val="24"/>
          <w:szCs w:val="24"/>
        </w:rPr>
        <w:t>uos não apenas adquirem conhecimentos, mas também se formam como cidadãos. A defesa da escola pública é vista como essencial para a manutenção de uma sociedade justa, na qual todos têm igual acesso à educação.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Saviani (1983) complementa essa visão ao anali</w:t>
      </w:r>
      <w:r w:rsidRPr="00A774C0">
        <w:rPr>
          <w:color w:val="000000"/>
          <w:sz w:val="24"/>
          <w:szCs w:val="24"/>
        </w:rPr>
        <w:t>sar criticamente a função social da escola no contexto brasileiro. O autor propõe a pedagogia histórico-crítica como uma alternativa para a superação das desigualdades educacionais, defendendo que a educação deve ser um processo intencional e emancipatório</w:t>
      </w:r>
      <w:r w:rsidRPr="00A774C0">
        <w:rPr>
          <w:color w:val="000000"/>
          <w:sz w:val="24"/>
          <w:szCs w:val="24"/>
        </w:rPr>
        <w:t>, capaz de promover a transformação social.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O direito à educação e os direitos na educação também são aprofundados na obra organizada por Nina Beatriz Stocco Ranieri e Angela Limongi Alvarenga Alves (2018), através de uma visão abrangente e interdisciplina</w:t>
      </w:r>
      <w:r w:rsidRPr="00A774C0">
        <w:rPr>
          <w:color w:val="000000"/>
          <w:sz w:val="24"/>
          <w:szCs w:val="24"/>
        </w:rPr>
        <w:t xml:space="preserve">r sobre os desafios e as responsabilidades do Estado e da sociedade na garantia de uma educação de qualidade para todos, explorando as interseções entre o direito à educação e outros </w:t>
      </w:r>
      <w:r w:rsidRPr="00A774C0">
        <w:rPr>
          <w:color w:val="000000"/>
          <w:sz w:val="24"/>
          <w:szCs w:val="24"/>
        </w:rPr>
        <w:lastRenderedPageBreak/>
        <w:t>direitos fundamentais.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5"/>
          <w:id w:val="84504865"/>
        </w:sdtPr>
        <w:sdtContent/>
      </w:sdt>
      <w:r w:rsidR="00C65261" w:rsidRPr="00A774C0">
        <w:rPr>
          <w:color w:val="000000"/>
          <w:sz w:val="24"/>
          <w:szCs w:val="24"/>
        </w:rPr>
        <w:t>Jaqueline Moll e Maria Carmen Silveira Barbosa</w:t>
      </w:r>
      <w:r w:rsidR="00FB39D2" w:rsidRPr="00A774C0">
        <w:rPr>
          <w:color w:val="000000"/>
          <w:sz w:val="24"/>
          <w:szCs w:val="24"/>
        </w:rPr>
        <w:t xml:space="preserve"> (2023)</w:t>
      </w:r>
      <w:r w:rsidR="00C65261" w:rsidRPr="00A774C0">
        <w:rPr>
          <w:color w:val="000000"/>
          <w:sz w:val="24"/>
          <w:szCs w:val="24"/>
        </w:rPr>
        <w:t>, reúnem reflexões sobre a importância da escola como um espaço público essencial para a construção de uma sociedade mais justa e democrática.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Em conjunto, essas obras oferecem uma base teórica sólida para a discussão sobre o direito à educação no Brasil,</w:t>
      </w:r>
      <w:r w:rsidRPr="00A774C0">
        <w:rPr>
          <w:color w:val="000000"/>
          <w:sz w:val="24"/>
          <w:szCs w:val="24"/>
        </w:rPr>
        <w:t xml:space="preserve"> destacando a importância de uma escola pública de qualidade como pilar da democracia e da justiça social.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</w:p>
    <w:p w:rsidR="002654F7" w:rsidRDefault="00A774C0" w:rsidP="00A774C0">
      <w:pPr>
        <w:pStyle w:val="Ttulo2"/>
        <w:ind w:left="0"/>
        <w:rPr>
          <w:color w:val="000000"/>
        </w:rPr>
      </w:pPr>
      <w:bookmarkStart w:id="24" w:name="_Toc177034368"/>
      <w:r>
        <w:rPr>
          <w:color w:val="000000"/>
        </w:rPr>
        <w:t xml:space="preserve">5.2 </w:t>
      </w:r>
      <w:r w:rsidR="00C65261" w:rsidRPr="00A774C0">
        <w:rPr>
          <w:color w:val="000000"/>
        </w:rPr>
        <w:t>Direito à Educação, uma compreensão histórica</w:t>
      </w:r>
      <w:bookmarkEnd w:id="24"/>
    </w:p>
    <w:p w:rsidR="00A774C0" w:rsidRDefault="00A774C0" w:rsidP="00A774C0">
      <w:pPr>
        <w:pStyle w:val="Ttulo2"/>
        <w:ind w:left="0"/>
        <w:rPr>
          <w:color w:val="000000"/>
        </w:rPr>
      </w:pPr>
    </w:p>
    <w:p w:rsidR="00A774C0" w:rsidRPr="00A774C0" w:rsidRDefault="00A774C0" w:rsidP="00A774C0">
      <w:pPr>
        <w:pStyle w:val="Ttulo2"/>
        <w:ind w:left="0"/>
        <w:rPr>
          <w:b w:val="0"/>
          <w:color w:val="000000"/>
        </w:rPr>
      </w:pP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 compreensão histórica do </w:t>
      </w:r>
      <w:r w:rsidRPr="00A774C0">
        <w:rPr>
          <w:bCs/>
          <w:color w:val="000000"/>
          <w:sz w:val="24"/>
          <w:szCs w:val="24"/>
          <w:lang w:val="pt-BR"/>
        </w:rPr>
        <w:t>direito à educação</w:t>
      </w:r>
      <w:r w:rsidRPr="00A774C0">
        <w:rPr>
          <w:color w:val="000000"/>
          <w:sz w:val="24"/>
          <w:szCs w:val="24"/>
          <w:lang w:val="pt-BR"/>
        </w:rPr>
        <w:t xml:space="preserve"> no Brasil está profundamente relacionada com o desenvolvimento da escola como um espaço público e com os avanços nas políticas educacionais, que têm como foco a promoção da igualdade e o fortalecimento da democracia. A Lei de Diretrizes e Bases da Educação Nacional (LDB), promulgada em 1996, é o marco legal mais importante nesse contexto, consolidando a educação como um direito fundamental de todos os cidadãos e um dever do Estado e da família (BRASIL, 1996). No entanto, essa garantia legal é o resultado de um longo processo histórico de lutas sociais e políticas que buscavam superar as desigualdades educacionais enraizadas no país.</w:t>
      </w: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Desde a colonização, o Brasil enfrentou grandes desafios para universalizar o acesso à educação. A educação pública só se estruturou de maneira mais formal e abrangente com a República, mas sempre foi marcada por um caráter excludente, que privilegiava elites e marginalizava as classes populares. Nesse contexto,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Dermeval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Saviani</w:t>
      </w:r>
      <w:r w:rsidRPr="00A774C0">
        <w:rPr>
          <w:color w:val="000000"/>
          <w:sz w:val="24"/>
          <w:szCs w:val="24"/>
          <w:lang w:val="pt-BR"/>
        </w:rPr>
        <w:t xml:space="preserve"> (1983) analisa a relação entre a educação e a democracia, afirmando que a escola, historicamente, desempenhou um papel reprodutivo das desigualdades sociais. A partir dessa crítica, Saviani propõe </w:t>
      </w:r>
      <w:proofErr w:type="gramStart"/>
      <w:r w:rsidRPr="00A774C0">
        <w:rPr>
          <w:color w:val="000000"/>
          <w:sz w:val="24"/>
          <w:szCs w:val="24"/>
          <w:lang w:val="pt-BR"/>
        </w:rPr>
        <w:t xml:space="preserve">a pedagogia </w:t>
      </w:r>
      <w:proofErr w:type="spellStart"/>
      <w:r w:rsidRPr="00A774C0">
        <w:rPr>
          <w:color w:val="000000"/>
          <w:sz w:val="24"/>
          <w:szCs w:val="24"/>
          <w:lang w:val="pt-BR"/>
        </w:rPr>
        <w:t>histórico-crítica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como uma abordagem capaz de transformar a função da escola, tornando-a um espaço de emancipação e crítica social</w:t>
      </w:r>
      <w:proofErr w:type="gramEnd"/>
      <w:r w:rsidRPr="00A774C0">
        <w:rPr>
          <w:color w:val="000000"/>
          <w:sz w:val="24"/>
          <w:szCs w:val="24"/>
          <w:lang w:val="pt-BR"/>
        </w:rPr>
        <w:t>.</w:t>
      </w: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 partir da segunda metade do século XX, com o fortalecimento dos movimentos sociais e das demandas por direitos, a escola pública passa a ser reconhecida como um espaço crucial para a construção da cidadania. O direito à educação, nesse cenário, não se limita ao acesso, mas implica garantir uma </w:t>
      </w:r>
      <w:r w:rsidRPr="00A774C0">
        <w:rPr>
          <w:bCs/>
          <w:color w:val="000000"/>
          <w:sz w:val="24"/>
          <w:szCs w:val="24"/>
          <w:lang w:val="pt-BR"/>
        </w:rPr>
        <w:t>educação de qualidade</w:t>
      </w:r>
      <w:r w:rsidRPr="00A774C0">
        <w:rPr>
          <w:color w:val="000000"/>
          <w:sz w:val="24"/>
          <w:szCs w:val="24"/>
          <w:lang w:val="pt-BR"/>
        </w:rPr>
        <w:t xml:space="preserve"> e </w:t>
      </w:r>
      <w:r w:rsidRPr="00A774C0">
        <w:rPr>
          <w:color w:val="000000"/>
          <w:sz w:val="24"/>
          <w:szCs w:val="24"/>
          <w:lang w:val="pt-BR"/>
        </w:rPr>
        <w:lastRenderedPageBreak/>
        <w:t xml:space="preserve">inclusiva. Segundo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Masschelein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Simons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(2014), a escola deve ser vista como uma instituição pública que não apenas transmite conhecimento, mas também promove a socialização e o desenvolvimento da autonomia intelectual, sendo, portanto, uma questão pública central para a democracia. Os autores argumentam que, sem uma educação pública de qualidade, a própria ideia de democracia fica comprometida.</w:t>
      </w: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 luta pela universalização do direito à educação no Brasil também passa pela articulação entre a política e o direito. </w:t>
      </w:r>
      <w:r w:rsidRPr="00A774C0">
        <w:rPr>
          <w:bCs/>
          <w:color w:val="000000"/>
          <w:sz w:val="24"/>
          <w:szCs w:val="24"/>
          <w:lang w:val="pt-BR"/>
        </w:rPr>
        <w:t xml:space="preserve">Nina Beatriz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Stocco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Ranieri 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Angela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Limongi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Alvarenga Alves</w:t>
      </w:r>
      <w:r w:rsidRPr="00A774C0">
        <w:rPr>
          <w:color w:val="000000"/>
          <w:sz w:val="24"/>
          <w:szCs w:val="24"/>
          <w:lang w:val="pt-BR"/>
        </w:rPr>
        <w:t xml:space="preserve"> (2018) ressaltam que, apesar de o Brasil ter avançado significativamente no campo legislativo, com a LDB e a Constituição de 1988 garantindo o direito à educação, a concretização desse direito ainda enfrenta barreiras. A obra organizada por elas destaca a importância de políticas públicas que assegurem não só o acesso, mas também a permanência e a qualidade do ensino, abordando questões como a infraestrutura das escolas, a formação docente e as desigualdades regionais e sociais.</w:t>
      </w: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Dentro dessa discussão, é importante lembrar que a </w:t>
      </w:r>
      <w:r w:rsidRPr="00A774C0">
        <w:rPr>
          <w:bCs/>
          <w:color w:val="000000"/>
          <w:sz w:val="24"/>
          <w:szCs w:val="24"/>
          <w:lang w:val="pt-BR"/>
        </w:rPr>
        <w:t>pesquisa qualitativa</w:t>
      </w:r>
      <w:r w:rsidRPr="00A774C0">
        <w:rPr>
          <w:color w:val="000000"/>
          <w:sz w:val="24"/>
          <w:szCs w:val="24"/>
          <w:lang w:val="pt-BR"/>
        </w:rPr>
        <w:t xml:space="preserve"> tem desempenhado um papel fundamental na análise dessas questões. </w:t>
      </w:r>
      <w:r w:rsidRPr="00A774C0">
        <w:rPr>
          <w:bCs/>
          <w:color w:val="000000"/>
          <w:sz w:val="24"/>
          <w:szCs w:val="24"/>
          <w:lang w:val="pt-BR"/>
        </w:rPr>
        <w:t xml:space="preserve">Maria Cecília de Souza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Minayo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(2001) argumenta que a investigação qualitativa permite uma compreensão mais profunda dos contextos educacionais, especialmente ao considerar as múltiplas dimensões sociais, econômicas e culturais que afetam a educação no Brasil. A pesquisa qualitativa, ao abordar as experiências e percepções de professores, alunos e gestores, oferece insights valiosos sobre como as políticas educacionais são </w:t>
      </w:r>
      <w:proofErr w:type="gramStart"/>
      <w:r w:rsidRPr="00A774C0">
        <w:rPr>
          <w:color w:val="000000"/>
          <w:sz w:val="24"/>
          <w:szCs w:val="24"/>
          <w:lang w:val="pt-BR"/>
        </w:rPr>
        <w:t>implementadas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e vivenciadas no cotidiano escolar.</w:t>
      </w:r>
    </w:p>
    <w:p w:rsidR="004D3981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 obra mais recente organizada por </w:t>
      </w:r>
      <w:r w:rsidRPr="00A774C0">
        <w:rPr>
          <w:bCs/>
          <w:color w:val="000000"/>
          <w:sz w:val="24"/>
          <w:szCs w:val="24"/>
          <w:lang w:val="pt-BR"/>
        </w:rPr>
        <w:t xml:space="preserve">Jaqueline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Moll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e Maria Carmen Silveira Barbosa</w:t>
      </w:r>
      <w:r w:rsidRPr="00A774C0">
        <w:rPr>
          <w:color w:val="000000"/>
          <w:sz w:val="24"/>
          <w:szCs w:val="24"/>
          <w:lang w:val="pt-BR"/>
        </w:rPr>
        <w:t xml:space="preserve"> (2023) aprofunda o debate sobre a escola pública como espaço de disputa pela democracia, ressaltando que a defesa da escola pública é, em última instância, a defesa de uma sociedade mais justa e inclusiva. Para elas, a escola é um espaço de resistência contra as desigualdades sociais e políticas, onde se forjam não apenas conhecimentos acadêmicos, mas também valores democráticos.</w:t>
      </w:r>
    </w:p>
    <w:p w:rsidR="002654F7" w:rsidRPr="00A774C0" w:rsidRDefault="004D3981" w:rsidP="00C6526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Assim, a compreensão histórica do direito à educação no Brasil é marcada por um movimento contínuo de luta pela democratização do ensino, pela superação das desigualdades e pela promoção de uma educação pública de qualidade. Esse direito, embora assegurado pela legislação, ainda enfrenta desafios concretos para </w:t>
      </w:r>
      <w:r w:rsidRPr="00A774C0">
        <w:rPr>
          <w:color w:val="000000"/>
          <w:sz w:val="24"/>
          <w:szCs w:val="24"/>
          <w:lang w:val="pt-BR"/>
        </w:rPr>
        <w:lastRenderedPageBreak/>
        <w:t>se efetivar plenamente, especialmente em um país tão marcado por desigualdades socioeconômicas como o Brasil. A escola pública, nesse sentido, permanece um campo de luta política e social, essencial para a construção de uma cidadania plena e ativa.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</w:p>
    <w:p w:rsidR="002654F7" w:rsidRPr="00A774C0" w:rsidRDefault="00A774C0" w:rsidP="00A774C0">
      <w:pPr>
        <w:pStyle w:val="Ttulo2"/>
        <w:ind w:left="0"/>
        <w:rPr>
          <w:b w:val="0"/>
          <w:color w:val="000000"/>
        </w:rPr>
      </w:pPr>
      <w:bookmarkStart w:id="25" w:name="_Toc177034369"/>
      <w:r>
        <w:t xml:space="preserve">5.3 </w:t>
      </w:r>
      <w:r w:rsidR="00C65261" w:rsidRPr="00A774C0">
        <w:t>P</w:t>
      </w:r>
      <w:r w:rsidR="00C65261" w:rsidRPr="00A774C0">
        <w:rPr>
          <w:color w:val="000000"/>
        </w:rPr>
        <w:t>olíticas públicas para a construção de uma educação justa e de qualidade</w:t>
      </w:r>
      <w:bookmarkEnd w:id="25"/>
      <w:r w:rsidR="00C65261" w:rsidRPr="00A774C0">
        <w:rPr>
          <w:color w:val="000000"/>
        </w:rPr>
        <w:t xml:space="preserve"> 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b/>
          <w:color w:val="000000"/>
          <w:sz w:val="24"/>
          <w:szCs w:val="24"/>
        </w:rPr>
      </w:pP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>A construção de uma educação justa e de qualidade no Brasil exige um conjunto de políticas públicas voltadas para a democratização do acesso, a permanência e a equidade nas oportunidades educacionais. A educação é um direito fundamental, garantido pela Constituição Federal de 1988 e regulamentado pela Lei de Diretrizes e Bases da Educação Nacional (LDB) de 1996, que define as responsabilidades do Estado e da sociedade na promoção de um sistema educacional inclusivo e eficiente (BRASIL, 1996). Entretanto, a concretização desse direito enfrenta desafios históricos e estruturais que requerem ações integradas e interdisciplinares.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No centro das discussões sobre uma educação justa está a escola pública, considerada um espaço essencial para o desenvolvimento da cidadania e da equidade social. </w:t>
      </w:r>
      <w:r w:rsidRPr="00A774C0">
        <w:rPr>
          <w:bCs/>
          <w:color w:val="000000"/>
          <w:sz w:val="24"/>
          <w:szCs w:val="24"/>
          <w:lang w:val="pt-BR"/>
        </w:rPr>
        <w:t xml:space="preserve">Jan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Masschelein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Maarten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Simons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(2014), em </w:t>
      </w:r>
      <w:r w:rsidRPr="00A774C0">
        <w:rPr>
          <w:i/>
          <w:iCs/>
          <w:color w:val="000000"/>
          <w:sz w:val="24"/>
          <w:szCs w:val="24"/>
          <w:lang w:val="pt-BR"/>
        </w:rPr>
        <w:t>"Em Defesa da Escola: Uma Questão Pública"</w:t>
      </w:r>
      <w:proofErr w:type="gramStart"/>
      <w:r w:rsidRPr="00A774C0">
        <w:rPr>
          <w:color w:val="000000"/>
          <w:sz w:val="24"/>
          <w:szCs w:val="24"/>
          <w:lang w:val="pt-BR"/>
        </w:rPr>
        <w:t>, defendem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a escola como um espaço público indispensável para a formação crítica dos indivíduos. Segundo eles, a escola não é apenas um lugar de transmissão de conhecimentos, mas um ambiente que promove a convivência democrática e o desenvolvimento de valores essenciais para a vida em sociedade. As políticas públicas, nesse sentido, devem garantir a preservação e fortalecimento da escola pública como um espaço acessível e de qualidade, capaz de combater as desigualdades sociais e educacionais.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proofErr w:type="spellStart"/>
      <w:r w:rsidRPr="00A774C0">
        <w:rPr>
          <w:bCs/>
          <w:color w:val="000000"/>
          <w:sz w:val="24"/>
          <w:szCs w:val="24"/>
          <w:lang w:val="pt-BR"/>
        </w:rPr>
        <w:t>Dermeval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Saviani</w:t>
      </w:r>
      <w:r w:rsidRPr="00A774C0">
        <w:rPr>
          <w:color w:val="000000"/>
          <w:sz w:val="24"/>
          <w:szCs w:val="24"/>
          <w:lang w:val="pt-BR"/>
        </w:rPr>
        <w:t xml:space="preserve"> (1983) complementa essa visão ao afirmar que a escola, historicamente, tem reproduzido as desigualdades estruturais presentes na sociedade. Para ele, uma educação justa só pode ser alcançada quando se </w:t>
      </w:r>
      <w:proofErr w:type="gramStart"/>
      <w:r w:rsidRPr="00A774C0">
        <w:rPr>
          <w:color w:val="000000"/>
          <w:sz w:val="24"/>
          <w:szCs w:val="24"/>
          <w:lang w:val="pt-BR"/>
        </w:rPr>
        <w:t>implementam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políticas que reconheçam o papel da escola como um agente transformador, capaz de promover a ascensão social das classes populares. Nesse sentido, Saviani defende </w:t>
      </w:r>
      <w:proofErr w:type="gramStart"/>
      <w:r w:rsidRPr="00A774C0">
        <w:rPr>
          <w:color w:val="000000"/>
          <w:sz w:val="24"/>
          <w:szCs w:val="24"/>
          <w:lang w:val="pt-BR"/>
        </w:rPr>
        <w:t xml:space="preserve">uma pedagogia </w:t>
      </w:r>
      <w:proofErr w:type="spellStart"/>
      <w:r w:rsidRPr="00A774C0">
        <w:rPr>
          <w:color w:val="000000"/>
          <w:sz w:val="24"/>
          <w:szCs w:val="24"/>
          <w:lang w:val="pt-BR"/>
        </w:rPr>
        <w:t>histórico-crítica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que propõe a educação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como um processo consciente e intencional de emancipação, no qual o acesso ao conhecimento é um meio de superação das desigualdades.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lastRenderedPageBreak/>
        <w:t xml:space="preserve">As políticas públicas educacionais também precisam garantir não apenas o </w:t>
      </w:r>
      <w:r w:rsidRPr="00A774C0">
        <w:rPr>
          <w:bCs/>
          <w:color w:val="000000"/>
          <w:sz w:val="24"/>
          <w:szCs w:val="24"/>
          <w:lang w:val="pt-BR"/>
        </w:rPr>
        <w:t>acesso</w:t>
      </w:r>
      <w:r w:rsidRPr="00A774C0">
        <w:rPr>
          <w:color w:val="000000"/>
          <w:sz w:val="24"/>
          <w:szCs w:val="24"/>
          <w:lang w:val="pt-BR"/>
        </w:rPr>
        <w:t xml:space="preserve">, mas a </w:t>
      </w:r>
      <w:r w:rsidRPr="00A774C0">
        <w:rPr>
          <w:bCs/>
          <w:color w:val="000000"/>
          <w:sz w:val="24"/>
          <w:szCs w:val="24"/>
          <w:lang w:val="pt-BR"/>
        </w:rPr>
        <w:t>permanência</w:t>
      </w:r>
      <w:r w:rsidRPr="00A774C0">
        <w:rPr>
          <w:color w:val="000000"/>
          <w:sz w:val="24"/>
          <w:szCs w:val="24"/>
          <w:lang w:val="pt-BR"/>
        </w:rPr>
        <w:t xml:space="preserve"> dos estudantes na escola, com a oferta de um ensino de qualidade. </w:t>
      </w:r>
      <w:r w:rsidRPr="00A774C0">
        <w:rPr>
          <w:bCs/>
          <w:color w:val="000000"/>
          <w:sz w:val="24"/>
          <w:szCs w:val="24"/>
          <w:lang w:val="pt-BR"/>
        </w:rPr>
        <w:t xml:space="preserve">Nina Beatriz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Stocco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Ranieri 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Angela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Limongi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Alvarenga Alves</w:t>
      </w:r>
      <w:r w:rsidRPr="00A774C0">
        <w:rPr>
          <w:color w:val="000000"/>
          <w:sz w:val="24"/>
          <w:szCs w:val="24"/>
          <w:lang w:val="pt-BR"/>
        </w:rPr>
        <w:t xml:space="preserve"> (2018) exploram</w:t>
      </w:r>
      <w:r w:rsidR="00C65261">
        <w:rPr>
          <w:color w:val="000000"/>
          <w:sz w:val="24"/>
          <w:szCs w:val="24"/>
          <w:lang w:val="pt-BR"/>
        </w:rPr>
        <w:t xml:space="preserve"> </w:t>
      </w:r>
      <w:r w:rsidRPr="00A774C0">
        <w:rPr>
          <w:color w:val="000000"/>
          <w:sz w:val="24"/>
          <w:szCs w:val="24"/>
          <w:lang w:val="pt-BR"/>
        </w:rPr>
        <w:t>a importância de políticas que abordem as múltiplas dimensões do direito à educação, que vão além do simples acesso. Essas políticas devem garantir condições adequadas de ensino, como infraestrutura, material pedagógico, formação docente e suporte psicológico, além de enfrentar as desigualdades regionais e socioeconômicas que afetam diretamente o desempenho e a continuidade dos estudantes no sistema educacional.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 necessidade de um enfoque interdisciplinar nas políticas educacionais é ressaltada por </w:t>
      </w:r>
      <w:r w:rsidRPr="00A774C0">
        <w:rPr>
          <w:bCs/>
          <w:color w:val="000000"/>
          <w:sz w:val="24"/>
          <w:szCs w:val="24"/>
          <w:lang w:val="pt-BR"/>
        </w:rPr>
        <w:t xml:space="preserve">Maria Cecília de Souza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Minayo</w:t>
      </w:r>
      <w:proofErr w:type="spellEnd"/>
      <w:r w:rsidRPr="00A774C0">
        <w:rPr>
          <w:color w:val="000000"/>
          <w:sz w:val="24"/>
          <w:szCs w:val="24"/>
          <w:lang w:val="pt-BR"/>
        </w:rPr>
        <w:t xml:space="preserve"> (2001), que propõe a utilização da pesquisa qualitativa para compreender as complexidades dos contextos educacionais. A pesquisa qualitativa permite captar as nuances e particularidades das experiências educacionais de diferentes grupos sociais, fornecendo subsídios para a formulação de políticas mais adequadas à realidade das escolas públicas, especialmente nas regiões mais vulneráveis. Ao integrar as vozes de professores, alunos e gestores, as políticas públicas podem ser desenhadas de maneira mais eficaz, visando não apenas a quantidade de matrículas, mas o impacto real na qualidade de vida e na aprendizagem dos estudantes.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Além disso, </w:t>
      </w:r>
      <w:r w:rsidRPr="00A774C0">
        <w:rPr>
          <w:bCs/>
          <w:color w:val="000000"/>
          <w:sz w:val="24"/>
          <w:szCs w:val="24"/>
          <w:lang w:val="pt-BR"/>
        </w:rPr>
        <w:t xml:space="preserve">Jaqueline </w:t>
      </w:r>
      <w:proofErr w:type="spellStart"/>
      <w:r w:rsidRPr="00A774C0">
        <w:rPr>
          <w:bCs/>
          <w:color w:val="000000"/>
          <w:sz w:val="24"/>
          <w:szCs w:val="24"/>
          <w:lang w:val="pt-BR"/>
        </w:rPr>
        <w:t>Moll</w:t>
      </w:r>
      <w:proofErr w:type="spellEnd"/>
      <w:r w:rsidRPr="00A774C0">
        <w:rPr>
          <w:bCs/>
          <w:color w:val="000000"/>
          <w:sz w:val="24"/>
          <w:szCs w:val="24"/>
          <w:lang w:val="pt-BR"/>
        </w:rPr>
        <w:t xml:space="preserve"> e Maria Carmen Silveira Barbosa</w:t>
      </w:r>
      <w:r w:rsidRPr="00A774C0">
        <w:rPr>
          <w:color w:val="000000"/>
          <w:sz w:val="24"/>
          <w:szCs w:val="24"/>
          <w:lang w:val="pt-BR"/>
        </w:rPr>
        <w:t xml:space="preserve"> (2023)</w:t>
      </w:r>
      <w:proofErr w:type="gramStart"/>
      <w:r w:rsidRPr="00A774C0">
        <w:rPr>
          <w:color w:val="000000"/>
          <w:sz w:val="24"/>
          <w:szCs w:val="24"/>
          <w:lang w:val="pt-BR"/>
        </w:rPr>
        <w:t>, destacam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a importância de práticas pedagógicas que reafirmem o compromisso da escola com a justiça social. Elas argumentam que a escola pública deve ser um espaço de resistência e construção de uma sociedade mais justa, onde os saberes acadêmicos e a cidadania sejam promovidos de forma integrada. As políticas educacionais, nesse contexto, devem apoiar iniciativas que fortaleçam o papel da escola na formação crítica e na construção da democracia, garantindo que todos os estudantes tenham as mesmas oportunidades de sucesso.</w:t>
      </w:r>
    </w:p>
    <w:p w:rsidR="004D3981" w:rsidRPr="00A774C0" w:rsidRDefault="004D3981" w:rsidP="004D3981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  <w:lang w:val="pt-BR"/>
        </w:rPr>
      </w:pPr>
      <w:r w:rsidRPr="00A774C0">
        <w:rPr>
          <w:color w:val="000000"/>
          <w:sz w:val="24"/>
          <w:szCs w:val="24"/>
          <w:lang w:val="pt-BR"/>
        </w:rPr>
        <w:t xml:space="preserve">Em síntese, a construção de uma educação justa e de qualidade depende de uma combinação de políticas públicas que assegurem o acesso universal, a permanência e a equidade nas oportunidades educacionais. Essas políticas precisam reconhecer a escola pública como um espaço central para a promoção da justiça social e da democracia, além de </w:t>
      </w:r>
      <w:proofErr w:type="gramStart"/>
      <w:r w:rsidRPr="00A774C0">
        <w:rPr>
          <w:color w:val="000000"/>
          <w:sz w:val="24"/>
          <w:szCs w:val="24"/>
          <w:lang w:val="pt-BR"/>
        </w:rPr>
        <w:t>implementar</w:t>
      </w:r>
      <w:proofErr w:type="gramEnd"/>
      <w:r w:rsidRPr="00A774C0">
        <w:rPr>
          <w:color w:val="000000"/>
          <w:sz w:val="24"/>
          <w:szCs w:val="24"/>
          <w:lang w:val="pt-BR"/>
        </w:rPr>
        <w:t xml:space="preserve"> práticas pedagógicas e </w:t>
      </w:r>
      <w:r w:rsidRPr="00A774C0">
        <w:rPr>
          <w:color w:val="000000"/>
          <w:sz w:val="24"/>
          <w:szCs w:val="24"/>
          <w:lang w:val="pt-BR"/>
        </w:rPr>
        <w:lastRenderedPageBreak/>
        <w:t>institucionais que favoreçam a inclusão e a igualdade de condições. Somente por meio de um compromisso coletivo e de ações intersetoriais será possível transformar a educação brasileira em um direito plenamente efetivo, capaz de superar as barreiras históricas que ainda limitam o acesso à escola de qualidade para todos.</w:t>
      </w:r>
    </w:p>
    <w:p w:rsidR="002654F7" w:rsidRPr="00A774C0" w:rsidRDefault="002654F7" w:rsidP="00F728BF">
      <w:pPr>
        <w:pStyle w:val="Ttulo1"/>
        <w:rPr>
          <w:color w:val="000000"/>
          <w:sz w:val="24"/>
          <w:szCs w:val="24"/>
        </w:rPr>
      </w:pPr>
    </w:p>
    <w:p w:rsidR="002654F7" w:rsidRPr="00A774C0" w:rsidRDefault="00A774C0" w:rsidP="00F728BF">
      <w:pPr>
        <w:pStyle w:val="Ttulo1"/>
        <w:rPr>
          <w:b/>
          <w:sz w:val="24"/>
          <w:szCs w:val="24"/>
        </w:rPr>
      </w:pPr>
      <w:bookmarkStart w:id="26" w:name="_heading=h.3dy6vkm" w:colFirst="0" w:colLast="0"/>
      <w:bookmarkStart w:id="27" w:name="_Toc176989208"/>
      <w:bookmarkStart w:id="28" w:name="_Toc177034370"/>
      <w:bookmarkEnd w:id="26"/>
      <w:r>
        <w:rPr>
          <w:b/>
          <w:sz w:val="24"/>
          <w:szCs w:val="24"/>
        </w:rPr>
        <w:t xml:space="preserve">7. </w:t>
      </w:r>
      <w:r w:rsidR="00C65261" w:rsidRPr="00A774C0">
        <w:rPr>
          <w:b/>
          <w:sz w:val="24"/>
          <w:szCs w:val="24"/>
        </w:rPr>
        <w:t>METODOLOGIA</w:t>
      </w:r>
      <w:bookmarkEnd w:id="27"/>
      <w:bookmarkEnd w:id="28"/>
    </w:p>
    <w:p w:rsidR="002654F7" w:rsidRPr="00A774C0" w:rsidRDefault="002654F7">
      <w:pPr>
        <w:pStyle w:val="Ttulo2"/>
        <w:ind w:left="720"/>
        <w:jc w:val="both"/>
      </w:pPr>
    </w:p>
    <w:p w:rsidR="002654F7" w:rsidRPr="00A774C0" w:rsidRDefault="002654F7">
      <w:pPr>
        <w:pStyle w:val="Ttulo2"/>
        <w:ind w:left="720"/>
        <w:jc w:val="both"/>
      </w:pP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O estudo a ser realizado será uma pesquisa com abordagem qualitativa, com metodologia</w:t>
      </w:r>
      <w:r w:rsidRPr="00A774C0">
        <w:rPr>
          <w:sz w:val="24"/>
          <w:szCs w:val="24"/>
        </w:rPr>
        <w:t xml:space="preserve"> </w:t>
      </w:r>
      <w:r w:rsidRPr="00A774C0">
        <w:rPr>
          <w:color w:val="000000"/>
          <w:sz w:val="24"/>
          <w:szCs w:val="24"/>
        </w:rPr>
        <w:t xml:space="preserve">bibliográfica. A pesquisa qualitativa é apropriada para explorar fenômenos complexos e compreendê-los em profundidade, permitindo a análise das concepções teóricas sobre </w:t>
      </w:r>
      <w:r w:rsidRPr="00A774C0">
        <w:rPr>
          <w:color w:val="000000"/>
          <w:sz w:val="24"/>
          <w:szCs w:val="24"/>
        </w:rPr>
        <w:t>o direito à escola pública no pensamento dos autores: Dermeval Saviani, Jan Masschelein e Maarten Simons que defendem a escola como uma instituição pública central para a democracia e Nina Beatriz Stocco Ranieri e Angela Limongi Alvarenga Alves que abordam</w:t>
      </w:r>
      <w:r w:rsidRPr="00A774C0">
        <w:rPr>
          <w:color w:val="000000"/>
          <w:sz w:val="24"/>
          <w:szCs w:val="24"/>
        </w:rPr>
        <w:t xml:space="preserve"> os desafios e as responsabilidades do Estado e da sociedade na garantia de uma educação de qualidade para todos e Jaqueline Moll e Maria Carmen Silveira Barbosa, com reflexões sobre a importância da escola como um espaço público essencial para a construçã</w:t>
      </w:r>
      <w:r w:rsidRPr="00A774C0">
        <w:rPr>
          <w:color w:val="000000"/>
          <w:sz w:val="24"/>
          <w:szCs w:val="24"/>
        </w:rPr>
        <w:t>o de uma sociedade mais justa e democrática.</w:t>
      </w:r>
    </w:p>
    <w:p w:rsidR="002654F7" w:rsidRPr="00A774C0" w:rsidRDefault="00C6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 xml:space="preserve">Segundo Minayo (2001), a pesquisa qualitativa busca captar a essência dos fenômenos estudados, levando em consideração as subjetividades e as relações sociais que os permeiam. Nesta pesquisa, será realizada uma </w:t>
      </w:r>
      <w:r w:rsidRPr="00A774C0">
        <w:rPr>
          <w:color w:val="000000"/>
          <w:sz w:val="24"/>
          <w:szCs w:val="24"/>
        </w:rPr>
        <w:t>análise das obras mencionadas a fim de interpretar criticamente as contribuições dos autores e autoras para o campo da educação, suas implicações e caminhos para uma educação de qualidade. A natureza bibliográfica da pesquisa envolve a seleção, leitura e a</w:t>
      </w:r>
      <w:r w:rsidRPr="00A774C0">
        <w:rPr>
          <w:color w:val="000000"/>
          <w:sz w:val="24"/>
          <w:szCs w:val="24"/>
        </w:rPr>
        <w:t>nálise de fontes teóricas e empíricas, contribuindo para uma compreensão aprofundada do tema a ser estudado.</w:t>
      </w: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:rsidR="00A774C0" w:rsidRDefault="00A774C0" w:rsidP="00A774C0">
      <w:pPr>
        <w:pStyle w:val="Ttulo1"/>
        <w:ind w:left="0"/>
        <w:rPr>
          <w:b/>
          <w:sz w:val="24"/>
          <w:szCs w:val="24"/>
        </w:rPr>
      </w:pPr>
      <w:bookmarkStart w:id="29" w:name="_heading=h.1t3h5sf" w:colFirst="0" w:colLast="0"/>
      <w:bookmarkStart w:id="30" w:name="_Toc176989209"/>
      <w:bookmarkEnd w:id="29"/>
    </w:p>
    <w:p w:rsidR="00C65261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C65261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C65261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C65261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C65261" w:rsidRPr="00A774C0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2654F7" w:rsidRDefault="00A774C0" w:rsidP="00A774C0">
      <w:pPr>
        <w:pStyle w:val="Ttulo1"/>
        <w:ind w:left="0"/>
        <w:rPr>
          <w:b/>
          <w:sz w:val="24"/>
          <w:szCs w:val="24"/>
        </w:rPr>
      </w:pPr>
      <w:bookmarkStart w:id="31" w:name="_Toc177034371"/>
      <w:r>
        <w:rPr>
          <w:b/>
          <w:sz w:val="24"/>
          <w:szCs w:val="24"/>
        </w:rPr>
        <w:lastRenderedPageBreak/>
        <w:t xml:space="preserve">6. </w:t>
      </w:r>
      <w:r w:rsidR="00C65261" w:rsidRPr="00A774C0">
        <w:rPr>
          <w:b/>
          <w:sz w:val="24"/>
          <w:szCs w:val="24"/>
        </w:rPr>
        <w:t>CRONOGRAMA</w:t>
      </w:r>
      <w:bookmarkEnd w:id="30"/>
      <w:bookmarkEnd w:id="31"/>
    </w:p>
    <w:p w:rsidR="00C65261" w:rsidRPr="00A774C0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2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4"/>
        <w:gridCol w:w="1461"/>
        <w:gridCol w:w="1595"/>
        <w:gridCol w:w="1518"/>
        <w:gridCol w:w="1633"/>
      </w:tblGrid>
      <w:tr w:rsidR="002654F7" w:rsidRPr="00A774C0">
        <w:tc>
          <w:tcPr>
            <w:tcW w:w="3084" w:type="dxa"/>
            <w:shd w:val="clear" w:color="auto" w:fill="7F7F7F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Atividades</w:t>
            </w:r>
          </w:p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 xml:space="preserve">              Mês</w:t>
            </w:r>
          </w:p>
        </w:tc>
        <w:tc>
          <w:tcPr>
            <w:tcW w:w="1461" w:type="dxa"/>
            <w:shd w:val="clear" w:color="auto" w:fill="7F7F7F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Agosto</w:t>
            </w:r>
          </w:p>
        </w:tc>
        <w:tc>
          <w:tcPr>
            <w:tcW w:w="1595" w:type="dxa"/>
            <w:shd w:val="clear" w:color="auto" w:fill="7F7F7F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Setembro</w:t>
            </w:r>
          </w:p>
        </w:tc>
        <w:tc>
          <w:tcPr>
            <w:tcW w:w="1518" w:type="dxa"/>
            <w:shd w:val="clear" w:color="auto" w:fill="7F7F7F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Outubro</w:t>
            </w:r>
          </w:p>
        </w:tc>
        <w:tc>
          <w:tcPr>
            <w:tcW w:w="1633" w:type="dxa"/>
            <w:shd w:val="clear" w:color="auto" w:fill="7F7F7F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Novembro</w:t>
            </w: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Elaboração do Projeto de Pesquisa</w:t>
            </w:r>
          </w:p>
        </w:tc>
        <w:tc>
          <w:tcPr>
            <w:tcW w:w="1461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5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Apresentação do Projeto de Pesquisa</w:t>
            </w:r>
          </w:p>
        </w:tc>
        <w:tc>
          <w:tcPr>
            <w:tcW w:w="1461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5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Revisão Bibliográfica</w:t>
            </w:r>
          </w:p>
        </w:tc>
        <w:tc>
          <w:tcPr>
            <w:tcW w:w="1461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95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18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Análise e discussão dos dados</w:t>
            </w:r>
          </w:p>
        </w:tc>
        <w:tc>
          <w:tcPr>
            <w:tcW w:w="1461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33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Fechamento do artigo</w:t>
            </w:r>
          </w:p>
        </w:tc>
        <w:tc>
          <w:tcPr>
            <w:tcW w:w="1461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18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33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54F7" w:rsidRPr="00A774C0">
        <w:tc>
          <w:tcPr>
            <w:tcW w:w="3084" w:type="dxa"/>
            <w:shd w:val="clear" w:color="auto" w:fill="F2F2F2"/>
          </w:tcPr>
          <w:p w:rsidR="002654F7" w:rsidRPr="00A774C0" w:rsidRDefault="00C652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Revisão, apresentação/submissão do artigo para aprovação</w:t>
            </w:r>
          </w:p>
        </w:tc>
        <w:tc>
          <w:tcPr>
            <w:tcW w:w="1461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2654F7" w:rsidRPr="00A774C0" w:rsidRDefault="00265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654F7" w:rsidRPr="00A774C0" w:rsidRDefault="00C652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4C0">
              <w:rPr>
                <w:b/>
                <w:sz w:val="24"/>
                <w:szCs w:val="24"/>
              </w:rPr>
              <w:t>x</w:t>
            </w:r>
          </w:p>
        </w:tc>
      </w:tr>
    </w:tbl>
    <w:p w:rsidR="002654F7" w:rsidRPr="00A774C0" w:rsidRDefault="002654F7">
      <w:pPr>
        <w:spacing w:line="360" w:lineRule="auto"/>
        <w:jc w:val="both"/>
        <w:rPr>
          <w:sz w:val="24"/>
          <w:szCs w:val="24"/>
        </w:rPr>
      </w:pPr>
    </w:p>
    <w:p w:rsidR="002654F7" w:rsidRPr="00A774C0" w:rsidRDefault="002654F7">
      <w:pPr>
        <w:pStyle w:val="Ttulo2"/>
        <w:spacing w:before="92"/>
        <w:ind w:left="0"/>
        <w:jc w:val="both"/>
      </w:pPr>
      <w:bookmarkStart w:id="32" w:name="_heading=h.4d34og8" w:colFirst="0" w:colLast="0"/>
      <w:bookmarkEnd w:id="32"/>
    </w:p>
    <w:p w:rsidR="002654F7" w:rsidRDefault="00A774C0" w:rsidP="00A774C0">
      <w:pPr>
        <w:pStyle w:val="Ttulo1"/>
        <w:ind w:left="0"/>
        <w:rPr>
          <w:b/>
          <w:sz w:val="24"/>
          <w:szCs w:val="24"/>
        </w:rPr>
      </w:pPr>
      <w:bookmarkStart w:id="33" w:name="_Toc176989210"/>
      <w:bookmarkStart w:id="34" w:name="_Toc177034372"/>
      <w:r>
        <w:rPr>
          <w:b/>
          <w:sz w:val="24"/>
          <w:szCs w:val="24"/>
        </w:rPr>
        <w:t xml:space="preserve">8. </w:t>
      </w:r>
      <w:r w:rsidR="00C65261" w:rsidRPr="00A774C0">
        <w:rPr>
          <w:b/>
          <w:sz w:val="24"/>
          <w:szCs w:val="24"/>
        </w:rPr>
        <w:t>RESULTADOS ESPERADOS</w:t>
      </w:r>
      <w:bookmarkEnd w:id="33"/>
      <w:bookmarkEnd w:id="34"/>
    </w:p>
    <w:p w:rsidR="00C65261" w:rsidRPr="00A774C0" w:rsidRDefault="00C65261" w:rsidP="00A774C0">
      <w:pPr>
        <w:pStyle w:val="Ttulo1"/>
        <w:ind w:left="0"/>
        <w:rPr>
          <w:b/>
          <w:sz w:val="24"/>
          <w:szCs w:val="24"/>
        </w:rPr>
      </w:pPr>
    </w:p>
    <w:p w:rsidR="002654F7" w:rsidRPr="00A774C0" w:rsidRDefault="00C6526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360"/>
        <w:jc w:val="both"/>
        <w:rPr>
          <w:color w:val="000000"/>
          <w:sz w:val="24"/>
          <w:szCs w:val="24"/>
        </w:rPr>
      </w:pPr>
      <w:r w:rsidRPr="00A774C0">
        <w:rPr>
          <w:color w:val="000000"/>
          <w:sz w:val="24"/>
          <w:szCs w:val="24"/>
        </w:rPr>
        <w:t>Espera-se que a pesquisa contribua para uma compreensão mais aprofundada do papel da escola pública no Brasil, Além disso, o estudo pretende fortalecer o debate sobre a importância da escola pública na construção de uma sociedade mais democrática e equitat</w:t>
      </w:r>
      <w:r w:rsidRPr="00A774C0">
        <w:rPr>
          <w:color w:val="000000"/>
          <w:sz w:val="24"/>
          <w:szCs w:val="24"/>
        </w:rPr>
        <w:t>iva.</w:t>
      </w:r>
    </w:p>
    <w:p w:rsidR="00A774C0" w:rsidRDefault="00A774C0" w:rsidP="00A774C0">
      <w:pPr>
        <w:pStyle w:val="Ttulo1"/>
        <w:ind w:left="0"/>
        <w:rPr>
          <w:color w:val="000000"/>
          <w:sz w:val="24"/>
          <w:szCs w:val="24"/>
        </w:rPr>
      </w:pPr>
      <w:bookmarkStart w:id="35" w:name="_Toc176989211"/>
    </w:p>
    <w:p w:rsidR="002654F7" w:rsidRPr="00811500" w:rsidRDefault="00A774C0" w:rsidP="00A774C0">
      <w:pPr>
        <w:pStyle w:val="Ttulo1"/>
        <w:ind w:left="0"/>
        <w:rPr>
          <w:b/>
          <w:sz w:val="24"/>
          <w:szCs w:val="24"/>
        </w:rPr>
      </w:pPr>
      <w:bookmarkStart w:id="36" w:name="_Toc177034373"/>
      <w:r w:rsidRPr="00811500">
        <w:rPr>
          <w:b/>
          <w:color w:val="000000"/>
          <w:sz w:val="24"/>
          <w:szCs w:val="24"/>
        </w:rPr>
        <w:t xml:space="preserve">9. </w:t>
      </w:r>
      <w:r w:rsidR="00C65261" w:rsidRPr="00811500">
        <w:rPr>
          <w:b/>
          <w:sz w:val="24"/>
          <w:szCs w:val="24"/>
        </w:rPr>
        <w:t>REFERÊNCIAS</w:t>
      </w:r>
      <w:bookmarkEnd w:id="35"/>
      <w:bookmarkEnd w:id="36"/>
    </w:p>
    <w:p w:rsidR="002654F7" w:rsidRPr="00A774C0" w:rsidRDefault="002654F7">
      <w:pPr>
        <w:pStyle w:val="Ttulo2"/>
        <w:spacing w:before="92"/>
        <w:ind w:left="720"/>
        <w:jc w:val="both"/>
      </w:pPr>
    </w:p>
    <w:p w:rsidR="002654F7" w:rsidRPr="00A774C0" w:rsidRDefault="002654F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654F7" w:rsidRPr="00A774C0" w:rsidRDefault="00C65261">
      <w:pPr>
        <w:spacing w:before="92"/>
        <w:ind w:right="808"/>
        <w:jc w:val="both"/>
        <w:rPr>
          <w:sz w:val="24"/>
          <w:szCs w:val="24"/>
        </w:rPr>
      </w:pPr>
      <w:r w:rsidRPr="00A774C0">
        <w:rPr>
          <w:b/>
          <w:sz w:val="24"/>
          <w:szCs w:val="24"/>
        </w:rPr>
        <w:t>BRASIL.</w:t>
      </w:r>
      <w:r w:rsidRPr="00A774C0">
        <w:rPr>
          <w:sz w:val="24"/>
          <w:szCs w:val="24"/>
        </w:rPr>
        <w:t xml:space="preserve"> Lei n.º 9.394, de 20 de dezembro de 1996. Estabelece as diretrizes e bases da educação nacional. </w:t>
      </w:r>
      <w:r w:rsidRPr="00A774C0">
        <w:rPr>
          <w:i/>
          <w:sz w:val="24"/>
          <w:szCs w:val="24"/>
        </w:rPr>
        <w:t>Diário Oficial da União: seção 1</w:t>
      </w:r>
      <w:r w:rsidRPr="00A774C0">
        <w:rPr>
          <w:sz w:val="24"/>
          <w:szCs w:val="24"/>
        </w:rPr>
        <w:t xml:space="preserve">, Brasília, DF, 23 dez. 1996. Disponível em: https://www.planalto.gov.br/ccivil_03/leis/l9394.htm. </w:t>
      </w:r>
      <w:r w:rsidRPr="00A774C0">
        <w:rPr>
          <w:sz w:val="24"/>
          <w:szCs w:val="24"/>
        </w:rPr>
        <w:t>Acesso em: 10/08/2024.</w:t>
      </w:r>
    </w:p>
    <w:p w:rsidR="002654F7" w:rsidRPr="00A774C0" w:rsidRDefault="002654F7">
      <w:pPr>
        <w:spacing w:before="94"/>
        <w:ind w:right="447"/>
        <w:rPr>
          <w:sz w:val="24"/>
          <w:szCs w:val="24"/>
        </w:rPr>
      </w:pPr>
    </w:p>
    <w:p w:rsidR="002654F7" w:rsidRPr="00A774C0" w:rsidRDefault="00C65261">
      <w:pPr>
        <w:spacing w:before="94"/>
        <w:ind w:right="447"/>
        <w:rPr>
          <w:sz w:val="24"/>
          <w:szCs w:val="24"/>
        </w:rPr>
      </w:pPr>
      <w:r w:rsidRPr="00A774C0">
        <w:rPr>
          <w:sz w:val="24"/>
          <w:szCs w:val="24"/>
        </w:rPr>
        <w:lastRenderedPageBreak/>
        <w:t xml:space="preserve">MASSCHELEIN, Jan; SIMONS, Maarten. </w:t>
      </w:r>
      <w:r w:rsidRPr="00A774C0">
        <w:rPr>
          <w:b/>
          <w:sz w:val="24"/>
          <w:szCs w:val="24"/>
        </w:rPr>
        <w:t>Em defesa da escola: uma questão pública</w:t>
      </w:r>
      <w:r w:rsidRPr="00A774C0">
        <w:rPr>
          <w:sz w:val="24"/>
          <w:szCs w:val="24"/>
        </w:rPr>
        <w:t>. Tradução de Cristina Antunes. Belo Horizonte: Autêntica, 2014.</w:t>
      </w:r>
    </w:p>
    <w:p w:rsidR="002654F7" w:rsidRPr="00A774C0" w:rsidRDefault="002654F7">
      <w:pPr>
        <w:spacing w:before="94"/>
        <w:ind w:right="447"/>
        <w:rPr>
          <w:sz w:val="24"/>
          <w:szCs w:val="24"/>
        </w:rPr>
      </w:pPr>
    </w:p>
    <w:p w:rsidR="002654F7" w:rsidRPr="00A774C0" w:rsidRDefault="00C65261">
      <w:pPr>
        <w:spacing w:before="92"/>
        <w:ind w:right="808"/>
        <w:jc w:val="both"/>
        <w:rPr>
          <w:sz w:val="24"/>
          <w:szCs w:val="24"/>
        </w:rPr>
      </w:pPr>
      <w:r w:rsidRPr="00A774C0">
        <w:rPr>
          <w:sz w:val="24"/>
          <w:szCs w:val="24"/>
        </w:rPr>
        <w:t xml:space="preserve">MINAYO, Maria Cecília de Souza. </w:t>
      </w:r>
      <w:r w:rsidRPr="00A774C0">
        <w:rPr>
          <w:b/>
          <w:sz w:val="24"/>
          <w:szCs w:val="24"/>
        </w:rPr>
        <w:t>O desafio do conhecimento: pesquisa qualitativa em saúde</w:t>
      </w:r>
      <w:r w:rsidRPr="00A774C0">
        <w:rPr>
          <w:sz w:val="24"/>
          <w:szCs w:val="24"/>
        </w:rPr>
        <w:t>. 9</w:t>
      </w:r>
      <w:r w:rsidRPr="00A774C0">
        <w:rPr>
          <w:sz w:val="24"/>
          <w:szCs w:val="24"/>
        </w:rPr>
        <w:t>ª ed. São Paulo: Hucitec, 2001.</w:t>
      </w:r>
    </w:p>
    <w:p w:rsidR="002654F7" w:rsidRPr="00A774C0" w:rsidRDefault="002654F7">
      <w:pPr>
        <w:spacing w:before="92"/>
        <w:ind w:right="808"/>
        <w:jc w:val="both"/>
        <w:rPr>
          <w:sz w:val="24"/>
          <w:szCs w:val="24"/>
        </w:rPr>
      </w:pPr>
    </w:p>
    <w:p w:rsidR="002654F7" w:rsidRPr="00A774C0" w:rsidRDefault="00C65261">
      <w:pPr>
        <w:spacing w:before="94"/>
        <w:ind w:right="447"/>
        <w:rPr>
          <w:sz w:val="24"/>
          <w:szCs w:val="24"/>
        </w:rPr>
      </w:pPr>
      <w:r w:rsidRPr="00A774C0">
        <w:rPr>
          <w:sz w:val="24"/>
          <w:szCs w:val="24"/>
        </w:rPr>
        <w:t xml:space="preserve">MOLL, Jaqueline; BARBOSA, Maria Carmen Silveira (Org.). </w:t>
      </w:r>
      <w:r w:rsidRPr="00A774C0">
        <w:rPr>
          <w:b/>
          <w:sz w:val="24"/>
          <w:szCs w:val="24"/>
        </w:rPr>
        <w:t>Em defesa da escola: pedagogias da educação pública na disputa pela democracia</w:t>
      </w:r>
      <w:r w:rsidRPr="00A774C0">
        <w:rPr>
          <w:sz w:val="24"/>
          <w:szCs w:val="24"/>
        </w:rPr>
        <w:t>. Porto Alegre: Sulina, 2023.</w:t>
      </w:r>
    </w:p>
    <w:p w:rsidR="002654F7" w:rsidRPr="00A774C0" w:rsidRDefault="002654F7">
      <w:pPr>
        <w:spacing w:before="92"/>
        <w:ind w:right="808"/>
        <w:jc w:val="both"/>
        <w:rPr>
          <w:sz w:val="24"/>
          <w:szCs w:val="24"/>
        </w:rPr>
      </w:pPr>
    </w:p>
    <w:p w:rsidR="002654F7" w:rsidRPr="00A774C0" w:rsidRDefault="00C65261">
      <w:pPr>
        <w:spacing w:before="94"/>
        <w:ind w:right="447"/>
        <w:rPr>
          <w:sz w:val="24"/>
          <w:szCs w:val="24"/>
        </w:rPr>
      </w:pPr>
      <w:bookmarkStart w:id="37" w:name="_heading=h.2s8eyo1" w:colFirst="0" w:colLast="0"/>
      <w:bookmarkEnd w:id="37"/>
      <w:r w:rsidRPr="00A774C0">
        <w:rPr>
          <w:sz w:val="24"/>
          <w:szCs w:val="24"/>
        </w:rPr>
        <w:t xml:space="preserve">RANIERI, Nina Beatriz Stocco; ALVES, Angela Limongi Alvarenga (Org.). </w:t>
      </w:r>
      <w:r w:rsidRPr="00A774C0">
        <w:rPr>
          <w:b/>
          <w:sz w:val="24"/>
          <w:szCs w:val="24"/>
        </w:rPr>
        <w:t>Direito à educação e direitos na educação em perspectiva interdisciplinar</w:t>
      </w:r>
      <w:r w:rsidRPr="00A774C0">
        <w:rPr>
          <w:sz w:val="24"/>
          <w:szCs w:val="24"/>
        </w:rPr>
        <w:t>. São Paulo: Saraiva, 2018.</w:t>
      </w:r>
    </w:p>
    <w:p w:rsidR="002654F7" w:rsidRPr="00A774C0" w:rsidRDefault="002654F7">
      <w:pPr>
        <w:spacing w:before="94"/>
        <w:ind w:right="447"/>
        <w:rPr>
          <w:sz w:val="24"/>
          <w:szCs w:val="24"/>
        </w:rPr>
      </w:pPr>
    </w:p>
    <w:p w:rsidR="00F728BF" w:rsidRPr="00A774C0" w:rsidRDefault="00F728BF" w:rsidP="00F728BF">
      <w:pPr>
        <w:spacing w:before="92"/>
        <w:ind w:right="808"/>
        <w:jc w:val="both"/>
        <w:rPr>
          <w:sz w:val="24"/>
          <w:szCs w:val="24"/>
        </w:rPr>
      </w:pPr>
      <w:r w:rsidRPr="00A774C0">
        <w:rPr>
          <w:sz w:val="24"/>
          <w:szCs w:val="24"/>
        </w:rPr>
        <w:t xml:space="preserve">SAVIANI, Dermeval. </w:t>
      </w:r>
      <w:r w:rsidRPr="00A774C0">
        <w:rPr>
          <w:b/>
          <w:sz w:val="24"/>
          <w:szCs w:val="24"/>
        </w:rPr>
        <w:t>Escola e Democracia</w:t>
      </w:r>
      <w:r w:rsidRPr="00A774C0">
        <w:rPr>
          <w:sz w:val="24"/>
          <w:szCs w:val="24"/>
        </w:rPr>
        <w:t>. São Paulo: Cortez, 1983.</w:t>
      </w:r>
    </w:p>
    <w:p w:rsidR="00F728BF" w:rsidRPr="00A774C0" w:rsidRDefault="00F728BF" w:rsidP="00F728BF">
      <w:pPr>
        <w:spacing w:before="92"/>
        <w:ind w:right="808"/>
        <w:jc w:val="both"/>
        <w:rPr>
          <w:sz w:val="24"/>
          <w:szCs w:val="24"/>
        </w:rPr>
      </w:pPr>
    </w:p>
    <w:p w:rsidR="002654F7" w:rsidRDefault="002654F7">
      <w:pPr>
        <w:spacing w:before="94"/>
        <w:ind w:right="447"/>
        <w:rPr>
          <w:sz w:val="24"/>
          <w:szCs w:val="24"/>
        </w:rPr>
      </w:pPr>
    </w:p>
    <w:sectPr w:rsidR="002654F7" w:rsidSect="00A774C0">
      <w:pgSz w:w="11910" w:h="16840"/>
      <w:pgMar w:top="1701" w:right="1418" w:bottom="1701" w:left="1418" w:header="720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F7" w15:done="0"/>
  <w15:commentEx w15:paraId="000000F8" w15:done="0"/>
  <w15:commentEx w15:paraId="000000F9" w15:done="0"/>
  <w15:commentEx w15:paraId="000000FA" w15:done="0"/>
  <w15:commentEx w15:paraId="000000FB" w15:done="0"/>
  <w15:commentEx w15:paraId="000000F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0AAE"/>
    <w:multiLevelType w:val="multilevel"/>
    <w:tmpl w:val="6B82E670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1725" w:hanging="567"/>
      </w:pPr>
    </w:lvl>
    <w:lvl w:ilvl="3">
      <w:numFmt w:val="bullet"/>
      <w:lvlText w:val="•"/>
      <w:lvlJc w:val="left"/>
      <w:pPr>
        <w:ind w:left="2790" w:hanging="567"/>
      </w:pPr>
    </w:lvl>
    <w:lvl w:ilvl="4">
      <w:numFmt w:val="bullet"/>
      <w:lvlText w:val="•"/>
      <w:lvlJc w:val="left"/>
      <w:pPr>
        <w:ind w:left="3856" w:hanging="566"/>
      </w:pPr>
    </w:lvl>
    <w:lvl w:ilvl="5">
      <w:numFmt w:val="bullet"/>
      <w:lvlText w:val="•"/>
      <w:lvlJc w:val="left"/>
      <w:pPr>
        <w:ind w:left="4921" w:hanging="567"/>
      </w:pPr>
    </w:lvl>
    <w:lvl w:ilvl="6">
      <w:numFmt w:val="bullet"/>
      <w:lvlText w:val="•"/>
      <w:lvlJc w:val="left"/>
      <w:pPr>
        <w:ind w:left="5987" w:hanging="567"/>
      </w:pPr>
    </w:lvl>
    <w:lvl w:ilvl="7">
      <w:numFmt w:val="bullet"/>
      <w:lvlText w:val="•"/>
      <w:lvlJc w:val="left"/>
      <w:pPr>
        <w:ind w:left="7052" w:hanging="567"/>
      </w:pPr>
    </w:lvl>
    <w:lvl w:ilvl="8">
      <w:numFmt w:val="bullet"/>
      <w:lvlText w:val="•"/>
      <w:lvlJc w:val="left"/>
      <w:pPr>
        <w:ind w:left="8117" w:hanging="567"/>
      </w:pPr>
    </w:lvl>
  </w:abstractNum>
  <w:abstractNum w:abstractNumId="1">
    <w:nsid w:val="7CFA607C"/>
    <w:multiLevelType w:val="multilevel"/>
    <w:tmpl w:val="8C46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654F7"/>
    <w:rsid w:val="00163D6A"/>
    <w:rsid w:val="002654F7"/>
    <w:rsid w:val="0040610A"/>
    <w:rsid w:val="004D3981"/>
    <w:rsid w:val="007C54AF"/>
    <w:rsid w:val="00811500"/>
    <w:rsid w:val="008C6397"/>
    <w:rsid w:val="00A774C0"/>
    <w:rsid w:val="00C152C7"/>
    <w:rsid w:val="00C65261"/>
    <w:rsid w:val="00F707F2"/>
    <w:rsid w:val="00F728BF"/>
    <w:rsid w:val="00FB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3084"/>
    <w:rPr>
      <w:lang w:val="pt-PT"/>
    </w:rPr>
  </w:style>
  <w:style w:type="paragraph" w:styleId="Ttulo1">
    <w:name w:val="heading 1"/>
    <w:basedOn w:val="Normal"/>
    <w:uiPriority w:val="1"/>
    <w:qFormat/>
    <w:rsid w:val="00F73084"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rsid w:val="00F73084"/>
    <w:pPr>
      <w:ind w:left="362"/>
      <w:outlineLvl w:val="1"/>
    </w:pPr>
    <w:rPr>
      <w:b/>
      <w:bCs/>
      <w:sz w:val="24"/>
      <w:szCs w:val="24"/>
    </w:rPr>
  </w:style>
  <w:style w:type="paragraph" w:styleId="Ttulo3">
    <w:name w:val="heading 3"/>
    <w:basedOn w:val="normal0"/>
    <w:next w:val="normal0"/>
    <w:rsid w:val="002654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7F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0"/>
    <w:next w:val="normal0"/>
    <w:rsid w:val="002654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654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654F7"/>
  </w:style>
  <w:style w:type="table" w:customStyle="1" w:styleId="TableNormal">
    <w:name w:val="Table Normal"/>
    <w:rsid w:val="002654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654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73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F73084"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rsid w:val="00F73084"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sid w:val="00F7308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73084"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sid w:val="00F7308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</w:pPr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B44EA0"/>
    <w:rPr>
      <w:b/>
      <w:bCs/>
    </w:rPr>
  </w:style>
  <w:style w:type="table" w:styleId="Tabelacomgrade">
    <w:name w:val="Table Grid"/>
    <w:basedOn w:val="Tabelanormal"/>
    <w:uiPriority w:val="59"/>
    <w:rsid w:val="00B4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D7F1B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character" w:styleId="nfase">
    <w:name w:val="Emphasis"/>
    <w:basedOn w:val="Fontepargpadro"/>
    <w:uiPriority w:val="20"/>
    <w:qFormat/>
    <w:rsid w:val="001B2AA8"/>
    <w:rPr>
      <w:i/>
      <w:iCs/>
    </w:rPr>
  </w:style>
  <w:style w:type="paragraph" w:styleId="Subttulo">
    <w:name w:val="Subtitle"/>
    <w:basedOn w:val="Normal"/>
    <w:next w:val="Normal"/>
    <w:rsid w:val="002654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654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52C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728B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pAAJ4ewojG+WaLSHmRr/TyrDw==">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E74F73-4FE4-442A-A2AB-0F02FF30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14</Pages>
  <Words>3173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Roberta Dalpaz</cp:lastModifiedBy>
  <cp:revision>8</cp:revision>
  <dcterms:created xsi:type="dcterms:W3CDTF">2024-09-12T02:17:00Z</dcterms:created>
  <dcterms:modified xsi:type="dcterms:W3CDTF">2024-09-12T15:20:00Z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2019-07-03T00:00:00Z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2021-12-02T00:00:00Z</vt:lpwstr>
  </property>
</Properties>
</file>